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EA19E" w14:textId="2A71B16C" w:rsidR="00C55AAB" w:rsidRPr="00C55AAB" w:rsidRDefault="00C55AAB" w:rsidP="00C55AAB">
      <w:pPr>
        <w:pStyle w:val="ae"/>
        <w:jc w:val="both"/>
        <w:rPr>
          <w:rFonts w:ascii="Arial" w:hAnsi="Arial" w:cs="Arial"/>
          <w:i w:val="0"/>
          <w:sz w:val="24"/>
          <w:szCs w:val="24"/>
          <w:lang w:eastAsia="zh-CN"/>
        </w:rPr>
      </w:pPr>
      <w:bookmarkStart w:id="0" w:name="_Toc193024528"/>
      <w:r w:rsidRPr="00C55AAB">
        <w:rPr>
          <w:rFonts w:ascii="Arial" w:hAnsi="Arial" w:cs="Arial"/>
          <w:i w:val="0"/>
          <w:sz w:val="24"/>
          <w:szCs w:val="24"/>
          <w:lang w:eastAsia="zh-CN"/>
        </w:rPr>
        <w:t>3GPP TSG-RAN WG4 Meeting #115</w:t>
      </w:r>
      <w:r w:rsidRPr="00C55AAB">
        <w:rPr>
          <w:rFonts w:ascii="Arial" w:hAnsi="Arial" w:cs="Arial"/>
          <w:i w:val="0"/>
          <w:sz w:val="24"/>
          <w:szCs w:val="24"/>
          <w:lang w:eastAsia="zh-CN"/>
        </w:rPr>
        <w:tab/>
      </w:r>
      <w:r>
        <w:rPr>
          <w:rFonts w:ascii="Arial" w:hAnsi="Arial" w:cs="Arial"/>
          <w:i w:val="0"/>
          <w:sz w:val="24"/>
          <w:szCs w:val="24"/>
          <w:lang w:eastAsia="zh-CN"/>
        </w:rPr>
        <w:t xml:space="preserve">                                                                     </w:t>
      </w:r>
      <w:r w:rsidRPr="00C55AAB">
        <w:rPr>
          <w:rFonts w:ascii="Arial" w:hAnsi="Arial" w:cs="Arial"/>
          <w:i w:val="0"/>
          <w:sz w:val="24"/>
          <w:szCs w:val="24"/>
          <w:lang w:eastAsia="zh-CN"/>
        </w:rPr>
        <w:t>R4-25</w:t>
      </w:r>
      <w:r w:rsidR="0090796E">
        <w:rPr>
          <w:rFonts w:ascii="Arial" w:hAnsi="Arial" w:cs="Arial"/>
          <w:i w:val="0"/>
          <w:sz w:val="24"/>
          <w:szCs w:val="24"/>
          <w:lang w:eastAsia="zh-CN"/>
        </w:rPr>
        <w:t>07044</w:t>
      </w:r>
    </w:p>
    <w:p w14:paraId="4FD5EB7D" w14:textId="6ADB0150" w:rsidR="00C5513F" w:rsidRDefault="00C55AAB" w:rsidP="00C55AAB">
      <w:pPr>
        <w:pStyle w:val="ae"/>
        <w:jc w:val="both"/>
        <w:rPr>
          <w:rFonts w:ascii="Arial" w:eastAsiaTheme="minorEastAsia" w:hAnsi="Arial" w:cs="Arial"/>
          <w:b w:val="0"/>
          <w:i w:val="0"/>
          <w:noProof w:val="0"/>
          <w:sz w:val="24"/>
          <w:lang w:eastAsia="zh-CN"/>
        </w:rPr>
      </w:pPr>
      <w:r w:rsidRPr="00C55AAB">
        <w:rPr>
          <w:rFonts w:ascii="Arial" w:hAnsi="Arial" w:cs="Arial"/>
          <w:i w:val="0"/>
          <w:sz w:val="24"/>
          <w:szCs w:val="24"/>
          <w:lang w:eastAsia="zh-CN"/>
        </w:rPr>
        <w:t>Malta, MT, 19th-23rd May, 2025</w:t>
      </w: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6CE05D2C" w14:textId="77777777" w:rsidR="00C55AAB" w:rsidRDefault="00C55AAB" w:rsidP="00023F5D">
      <w:pPr>
        <w:tabs>
          <w:tab w:val="left" w:pos="1985"/>
        </w:tabs>
        <w:ind w:left="1980" w:hanging="1980"/>
        <w:rPr>
          <w:rFonts w:ascii="Arial" w:hAnsi="Arial" w:cs="Arial"/>
          <w:b/>
          <w:sz w:val="24"/>
          <w:lang w:val="en-US"/>
        </w:rPr>
      </w:pPr>
    </w:p>
    <w:p w14:paraId="5CB7EB7B" w14:textId="5B4BC943"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1" w:name="OLE_LINK25"/>
      <w:r w:rsidR="0007602D">
        <w:rPr>
          <w:rFonts w:ascii="Arial" w:hAnsi="Arial" w:cs="Arial"/>
          <w:sz w:val="24"/>
          <w:lang w:val="en-US"/>
        </w:rPr>
        <w:t>Discussions on</w:t>
      </w:r>
      <w:r w:rsidR="00C64E79">
        <w:rPr>
          <w:rFonts w:ascii="Arial" w:hAnsi="Arial" w:cs="Arial"/>
          <w:sz w:val="24"/>
          <w:lang w:val="en-US"/>
        </w:rPr>
        <w:t xml:space="preserve"> SCM</w:t>
      </w:r>
    </w:p>
    <w:bookmarkEnd w:id="1"/>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720DD071"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1C704B">
        <w:rPr>
          <w:rFonts w:ascii="Arial" w:hAnsi="Arial" w:cs="Arial"/>
          <w:sz w:val="24"/>
          <w:lang w:val="pt-BR"/>
        </w:rPr>
        <w:t>7.16.3</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0"/>
    <w:p w14:paraId="1E75B260" w14:textId="2B422AFE" w:rsidR="008B1207" w:rsidRDefault="001C704B" w:rsidP="003E601F">
      <w:pPr>
        <w:pStyle w:val="31"/>
        <w:spacing w:before="120" w:after="120"/>
        <w:rPr>
          <w:rFonts w:eastAsiaTheme="minorEastAsia"/>
        </w:rPr>
      </w:pPr>
      <w:r>
        <w:rPr>
          <w:rFonts w:eastAsiaTheme="minorEastAsia"/>
        </w:rPr>
        <w:t xml:space="preserve">This contribution provides our </w:t>
      </w:r>
      <w:r w:rsidR="00C55AAB">
        <w:rPr>
          <w:rFonts w:eastAsiaTheme="minorEastAsia"/>
        </w:rPr>
        <w:t>views on open issues for SCM.</w:t>
      </w:r>
    </w:p>
    <w:p w14:paraId="0B81F5B8" w14:textId="49874000" w:rsidR="008E5832" w:rsidRDefault="00777E35" w:rsidP="00B3170F">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Enhanced TDL channel</w:t>
      </w:r>
    </w:p>
    <w:p w14:paraId="456C1E79" w14:textId="4D3A48F6" w:rsidR="00544CBC" w:rsidRPr="00544CBC" w:rsidRDefault="0007602D" w:rsidP="00544CBC">
      <w:pPr>
        <w:pStyle w:val="31"/>
        <w:spacing w:before="120" w:after="120"/>
        <w:rPr>
          <w:rFonts w:eastAsiaTheme="minorEastAsia"/>
        </w:rPr>
      </w:pPr>
      <w:r>
        <w:rPr>
          <w:rFonts w:eastAsiaTheme="minorEastAsia"/>
        </w:rPr>
        <w:t>The detailed introduction for enhanced TDL channel is captured in [2]</w:t>
      </w:r>
      <w:r w:rsidR="00544CBC">
        <w:rPr>
          <w:rFonts w:eastAsiaTheme="minorEastAsia"/>
        </w:rPr>
        <w:t xml:space="preserve">. </w:t>
      </w:r>
      <w:r w:rsidR="00544CBC">
        <w:t xml:space="preserve">The general multi-cluster MIMO channel impulse response matrix </w:t>
      </w:r>
      <w:r w:rsidR="00544CBC">
        <w:rPr>
          <w:lang w:val="en-US"/>
        </w:rPr>
        <w:t xml:space="preserve">with dimensions </w:t>
      </w:r>
      <m:oMath>
        <m:sSub>
          <m:sSubPr>
            <m:ctrlPr>
              <w:rPr>
                <w:rFonts w:ascii="Cambria Math" w:hAnsi="Cambria Math"/>
                <w:i/>
                <w:iCs/>
                <w:sz w:val="24"/>
                <w:szCs w:val="24"/>
              </w:rPr>
            </m:ctrlPr>
          </m:sSubPr>
          <m:e>
            <m:r>
              <w:rPr>
                <w:rFonts w:ascii="Cambria Math" w:hAnsi="Cambria Math"/>
                <w:lang w:val="fi-FI"/>
              </w:rPr>
              <m:t>N</m:t>
            </m:r>
          </m:e>
          <m:sub>
            <m:r>
              <w:rPr>
                <w:rFonts w:ascii="Cambria Math" w:hAnsi="Cambria Math"/>
                <w:lang w:val="fi-FI"/>
              </w:rPr>
              <m:t>rx</m:t>
            </m:r>
          </m:sub>
        </m:sSub>
        <m:r>
          <w:rPr>
            <w:rFonts w:ascii="Cambria Math" w:hAnsi="Cambria Math"/>
            <w:lang w:val="en-US"/>
          </w:rPr>
          <m:t>×</m:t>
        </m:r>
      </m:oMath>
      <w:r w:rsidR="00544CBC">
        <w:rPr>
          <w:lang w:val="en-US"/>
        </w:rPr>
        <w:t xml:space="preserve"> </w:t>
      </w:r>
      <m:oMath>
        <m:sSub>
          <m:sSubPr>
            <m:ctrlPr>
              <w:rPr>
                <w:rFonts w:ascii="Cambria Math" w:hAnsi="Cambria Math"/>
                <w:i/>
                <w:iCs/>
                <w:sz w:val="24"/>
                <w:szCs w:val="24"/>
              </w:rPr>
            </m:ctrlPr>
          </m:sSubPr>
          <m:e>
            <m:r>
              <w:rPr>
                <w:rFonts w:ascii="Cambria Math" w:hAnsi="Cambria Math"/>
                <w:lang w:val="fi-FI"/>
              </w:rPr>
              <m:t>N</m:t>
            </m:r>
          </m:e>
          <m:sub>
            <m:r>
              <w:rPr>
                <w:rFonts w:ascii="Cambria Math" w:hAnsi="Cambria Math"/>
                <w:lang w:val="fi-FI"/>
              </w:rPr>
              <m:t>tx</m:t>
            </m:r>
          </m:sub>
        </m:sSub>
      </m:oMath>
      <w:r w:rsidR="00544CBC">
        <w:rPr>
          <w:iCs/>
          <w:sz w:val="24"/>
          <w:szCs w:val="24"/>
        </w:rPr>
        <w:t xml:space="preserve"> </w:t>
      </w:r>
      <w:r w:rsidR="00544CBC">
        <w:t>at some time instant is</w:t>
      </w:r>
    </w:p>
    <w:p w14:paraId="5FD9E0BF" w14:textId="77777777" w:rsidR="00544CBC" w:rsidRDefault="00544CBC" w:rsidP="00544CBC">
      <w:pPr>
        <w:rPr>
          <w:sz w:val="24"/>
          <w:szCs w:val="24"/>
          <w:lang w:val="en-US"/>
        </w:rPr>
      </w:pPr>
      <m:oMathPara>
        <m:oMath>
          <m:r>
            <w:rPr>
              <w:rFonts w:ascii="Cambria Math" w:hAnsi="Cambria Math"/>
              <w:sz w:val="24"/>
              <w:szCs w:val="24"/>
              <w:lang w:val="fi-FI"/>
            </w:rPr>
            <m:t>H</m:t>
          </m:r>
          <m:d>
            <m:dPr>
              <m:ctrlPr>
                <w:rPr>
                  <w:rFonts w:ascii="Cambria Math" w:hAnsi="Cambria Math"/>
                  <w:b/>
                  <w:sz w:val="24"/>
                  <w:szCs w:val="24"/>
                  <w:lang w:val="fi-FI"/>
                </w:rPr>
              </m:ctrlPr>
            </m:dPr>
            <m:e>
              <m:r>
                <w:rPr>
                  <w:rFonts w:ascii="Cambria Math" w:hAnsi="Cambria Math"/>
                  <w:sz w:val="24"/>
                  <w:szCs w:val="24"/>
                  <w:lang w:val="fi-FI"/>
                </w:rPr>
                <m:t>τ</m:t>
              </m:r>
            </m:e>
          </m:d>
          <m:r>
            <w:rPr>
              <w:rFonts w:ascii="Cambria Math" w:hAnsi="Cambria Math"/>
              <w:sz w:val="24"/>
              <w:szCs w:val="24"/>
              <w:lang w:val="en-US"/>
            </w:rPr>
            <m:t>=</m:t>
          </m:r>
          <m:nary>
            <m:naryPr>
              <m:chr m:val="∑"/>
              <m:limLoc m:val="undOvr"/>
              <m:ctrlPr>
                <w:rPr>
                  <w:rFonts w:ascii="Cambria Math" w:hAnsi="Cambria Math"/>
                  <w:i/>
                  <w:sz w:val="24"/>
                  <w:szCs w:val="24"/>
                  <w:lang w:val="en-US"/>
                </w:rPr>
              </m:ctrlPr>
            </m:naryPr>
            <m:sub>
              <m:r>
                <w:rPr>
                  <w:rFonts w:ascii="Cambria Math" w:hAnsi="Cambria Math"/>
                  <w:sz w:val="24"/>
                  <w:szCs w:val="24"/>
                  <w:lang w:val="en-US"/>
                </w:rPr>
                <m:t>n=1</m:t>
              </m:r>
            </m:sub>
            <m:sup>
              <m:r>
                <w:rPr>
                  <w:rFonts w:ascii="Cambria Math" w:hAnsi="Cambria Math"/>
                  <w:sz w:val="24"/>
                  <w:szCs w:val="24"/>
                  <w:lang w:val="en-US"/>
                </w:rPr>
                <m:t>N</m:t>
              </m:r>
            </m:sup>
            <m:e>
              <m:nary>
                <m:naryPr>
                  <m:chr m:val="∑"/>
                  <m:limLoc m:val="undOvr"/>
                  <m:ctrlPr>
                    <w:rPr>
                      <w:rFonts w:ascii="Cambria Math" w:hAnsi="Cambria Math"/>
                      <w:i/>
                      <w:sz w:val="24"/>
                      <w:szCs w:val="24"/>
                      <w:lang w:val="en-US"/>
                    </w:rPr>
                  </m:ctrlPr>
                </m:naryPr>
                <m:sub>
                  <m:r>
                    <w:rPr>
                      <w:rFonts w:ascii="Cambria Math" w:hAnsi="Cambria Math"/>
                      <w:sz w:val="24"/>
                      <w:szCs w:val="24"/>
                      <w:lang w:val="en-US"/>
                    </w:rPr>
                    <m:t>m=1</m:t>
                  </m:r>
                </m:sub>
                <m:sup>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lang w:val="en-US"/>
                        </w:rPr>
                        <m:t>n</m:t>
                      </m:r>
                    </m:sub>
                  </m:sSub>
                </m:sup>
                <m:e>
                  <m:rad>
                    <m:radPr>
                      <m:degHide m:val="1"/>
                      <m:ctrlPr>
                        <w:rPr>
                          <w:rFonts w:ascii="Cambria Math" w:hAnsi="Cambria Math"/>
                          <w:i/>
                          <w:iCs/>
                          <w:sz w:val="24"/>
                          <w:szCs w:val="24"/>
                        </w:rPr>
                      </m:ctrlPr>
                    </m:radPr>
                    <m:deg/>
                    <m:e>
                      <m:sSub>
                        <m:sSubPr>
                          <m:ctrlPr>
                            <w:rPr>
                              <w:rFonts w:ascii="Cambria Math" w:hAnsi="Cambria Math"/>
                              <w:i/>
                              <w:iCs/>
                              <w:sz w:val="24"/>
                              <w:szCs w:val="24"/>
                            </w:rPr>
                          </m:ctrlPr>
                        </m:sSubPr>
                        <m:e>
                          <m:r>
                            <w:rPr>
                              <w:rFonts w:ascii="Cambria Math" w:hAnsi="Cambria Math"/>
                              <w:sz w:val="24"/>
                              <w:szCs w:val="24"/>
                              <w:lang w:val="fi-FI"/>
                            </w:rPr>
                            <m:t>p</m:t>
                          </m:r>
                        </m:e>
                        <m:sub>
                          <m:r>
                            <w:rPr>
                              <w:rFonts w:ascii="Cambria Math" w:hAnsi="Cambria Math"/>
                              <w:sz w:val="24"/>
                              <w:szCs w:val="24"/>
                              <w:lang w:val="fi-FI"/>
                            </w:rPr>
                            <m:t>n</m:t>
                          </m:r>
                          <m:r>
                            <w:rPr>
                              <w:rFonts w:ascii="Cambria Math" w:hAnsi="Cambria Math"/>
                              <w:sz w:val="24"/>
                              <w:szCs w:val="24"/>
                            </w:rPr>
                            <m:t>,</m:t>
                          </m:r>
                          <m:r>
                            <w:rPr>
                              <w:rFonts w:ascii="Cambria Math" w:hAnsi="Cambria Math"/>
                              <w:sz w:val="24"/>
                              <w:szCs w:val="24"/>
                              <w:lang w:val="fi-FI"/>
                            </w:rPr>
                            <m:t>m</m:t>
                          </m:r>
                        </m:sub>
                      </m:sSub>
                    </m:e>
                  </m:rad>
                  <m:r>
                    <w:rPr>
                      <w:rFonts w:ascii="Cambria Math" w:hAnsi="Cambria Math"/>
                      <w:sz w:val="24"/>
                      <w:szCs w:val="24"/>
                      <w:lang w:val="en-US"/>
                    </w:rPr>
                    <m:t>∙</m:t>
                  </m:r>
                  <m:sSubSup>
                    <m:sSubSupPr>
                      <m:ctrlPr>
                        <w:rPr>
                          <w:rFonts w:ascii="Cambria Math" w:hAnsi="Cambria Math"/>
                          <w:i/>
                          <w:iCs/>
                          <w:sz w:val="24"/>
                          <w:szCs w:val="24"/>
                        </w:rPr>
                      </m:ctrlPr>
                    </m:sSubSupPr>
                    <m:e>
                      <m:r>
                        <w:rPr>
                          <w:rFonts w:ascii="Cambria Math" w:hAnsi="Cambria Math"/>
                          <w:sz w:val="24"/>
                          <w:szCs w:val="24"/>
                          <w:lang w:val="fi-FI"/>
                        </w:rPr>
                        <m:t>D</m:t>
                      </m:r>
                    </m:e>
                    <m:sub>
                      <m:r>
                        <w:rPr>
                          <w:rFonts w:ascii="Cambria Math" w:hAnsi="Cambria Math"/>
                          <w:sz w:val="24"/>
                          <w:szCs w:val="24"/>
                          <w:lang w:val="fi-FI"/>
                        </w:rPr>
                        <m:t>n</m:t>
                      </m:r>
                    </m:sub>
                    <m:sup>
                      <m:r>
                        <w:rPr>
                          <w:rFonts w:ascii="Cambria Math" w:hAnsi="Cambria Math"/>
                          <w:sz w:val="24"/>
                          <w:szCs w:val="24"/>
                          <w:lang w:val="en-US"/>
                        </w:rPr>
                        <m:t>(</m:t>
                      </m:r>
                      <m:r>
                        <w:rPr>
                          <w:rFonts w:ascii="Cambria Math" w:hAnsi="Cambria Math"/>
                          <w:sz w:val="24"/>
                          <w:szCs w:val="24"/>
                          <w:lang w:val="fi-FI"/>
                        </w:rPr>
                        <m:t>rx</m:t>
                      </m:r>
                      <m:r>
                        <w:rPr>
                          <w:rFonts w:ascii="Cambria Math" w:hAnsi="Cambria Math"/>
                          <w:sz w:val="24"/>
                          <w:szCs w:val="24"/>
                          <w:lang w:val="en-US"/>
                        </w:rPr>
                        <m:t>)</m:t>
                      </m:r>
                    </m:sup>
                  </m:sSubSup>
                  <m:sSub>
                    <m:sSubPr>
                      <m:ctrlPr>
                        <w:rPr>
                          <w:rFonts w:ascii="Cambria Math" w:hAnsi="Cambria Math"/>
                          <w:i/>
                          <w:iCs/>
                          <w:sz w:val="24"/>
                          <w:szCs w:val="24"/>
                        </w:rPr>
                      </m:ctrlPr>
                    </m:sSubPr>
                    <m:e>
                      <m:r>
                        <w:rPr>
                          <w:rFonts w:ascii="Cambria Math" w:hAnsi="Cambria Math"/>
                          <w:sz w:val="24"/>
                          <w:szCs w:val="24"/>
                          <w:lang w:val="fi-FI"/>
                        </w:rPr>
                        <m:t>H</m:t>
                      </m:r>
                    </m:e>
                    <m:sub>
                      <m:r>
                        <w:rPr>
                          <w:rFonts w:ascii="Cambria Math" w:hAnsi="Cambria Math"/>
                          <w:sz w:val="24"/>
                          <w:szCs w:val="24"/>
                          <w:lang w:val="fi-FI"/>
                        </w:rPr>
                        <m:t>n</m:t>
                      </m:r>
                      <m:r>
                        <w:rPr>
                          <w:rFonts w:ascii="Cambria Math" w:hAnsi="Cambria Math"/>
                          <w:sz w:val="24"/>
                          <w:szCs w:val="24"/>
                        </w:rPr>
                        <m:t>,</m:t>
                      </m:r>
                      <m:r>
                        <w:rPr>
                          <w:rFonts w:ascii="Cambria Math" w:hAnsi="Cambria Math"/>
                          <w:sz w:val="24"/>
                          <w:szCs w:val="24"/>
                          <w:lang w:val="fi-FI"/>
                        </w:rPr>
                        <m:t>m</m:t>
                      </m:r>
                    </m:sub>
                  </m:sSub>
                  <m:sSubSup>
                    <m:sSubSupPr>
                      <m:ctrlPr>
                        <w:rPr>
                          <w:rFonts w:ascii="Cambria Math" w:hAnsi="Cambria Math"/>
                          <w:i/>
                          <w:iCs/>
                          <w:sz w:val="24"/>
                          <w:szCs w:val="24"/>
                        </w:rPr>
                      </m:ctrlPr>
                    </m:sSubSupPr>
                    <m:e>
                      <m:r>
                        <w:rPr>
                          <w:rFonts w:ascii="Cambria Math" w:hAnsi="Cambria Math"/>
                          <w:sz w:val="24"/>
                          <w:szCs w:val="24"/>
                          <w:lang w:val="fi-FI"/>
                        </w:rPr>
                        <m:t>D</m:t>
                      </m:r>
                    </m:e>
                    <m:sub>
                      <m:r>
                        <w:rPr>
                          <w:rFonts w:ascii="Cambria Math" w:hAnsi="Cambria Math"/>
                          <w:sz w:val="24"/>
                          <w:szCs w:val="24"/>
                          <w:lang w:val="fi-FI"/>
                        </w:rPr>
                        <m:t>n</m:t>
                      </m:r>
                    </m:sub>
                    <m:sup>
                      <m:r>
                        <w:rPr>
                          <w:rFonts w:ascii="Cambria Math" w:hAnsi="Cambria Math"/>
                          <w:sz w:val="24"/>
                          <w:szCs w:val="24"/>
                          <w:lang w:val="en-US"/>
                        </w:rPr>
                        <m:t>(</m:t>
                      </m:r>
                      <m:r>
                        <w:rPr>
                          <w:rFonts w:ascii="Cambria Math" w:hAnsi="Cambria Math"/>
                          <w:sz w:val="24"/>
                          <w:szCs w:val="24"/>
                          <w:lang w:val="fi-FI"/>
                        </w:rPr>
                        <m:t>tx</m:t>
                      </m:r>
                      <m:r>
                        <w:rPr>
                          <w:rFonts w:ascii="Cambria Math" w:hAnsi="Cambria Math"/>
                          <w:sz w:val="24"/>
                          <w:szCs w:val="24"/>
                          <w:lang w:val="en-US"/>
                        </w:rPr>
                        <m:t>)</m:t>
                      </m:r>
                    </m:sup>
                  </m:sSubSup>
                  <m:r>
                    <w:rPr>
                      <w:rFonts w:ascii="Cambria Math" w:hAnsi="Cambria Math"/>
                      <w:sz w:val="24"/>
                      <w:szCs w:val="24"/>
                      <w:lang w:val="en-US"/>
                    </w:rPr>
                    <m:t>∙δ</m:t>
                  </m:r>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fi-FI"/>
                            </w:rPr>
                            <m:t>τ</m:t>
                          </m:r>
                          <m:r>
                            <w:rPr>
                              <w:rFonts w:ascii="Cambria Math" w:hAnsi="Cambria Math"/>
                              <w:sz w:val="24"/>
                              <w:szCs w:val="24"/>
                            </w:rPr>
                            <m:t>-</m:t>
                          </m:r>
                          <m:r>
                            <w:rPr>
                              <w:rFonts w:ascii="Cambria Math" w:hAnsi="Cambria Math"/>
                              <w:sz w:val="24"/>
                              <w:szCs w:val="24"/>
                              <w:lang w:val="fi-FI"/>
                            </w:rPr>
                            <m:t>τ</m:t>
                          </m:r>
                        </m:e>
                        <m:sub>
                          <m:r>
                            <w:rPr>
                              <w:rFonts w:ascii="Cambria Math" w:hAnsi="Cambria Math"/>
                              <w:sz w:val="24"/>
                              <w:szCs w:val="24"/>
                              <w:lang w:val="en-US"/>
                            </w:rPr>
                            <m:t>n,m</m:t>
                          </m:r>
                        </m:sub>
                      </m:sSub>
                    </m:e>
                  </m:d>
                </m:e>
              </m:nary>
            </m:e>
          </m:nary>
        </m:oMath>
      </m:oMathPara>
    </w:p>
    <w:p w14:paraId="448FE298" w14:textId="77777777" w:rsidR="00544CBC" w:rsidRDefault="00544CBC" w:rsidP="00544CBC">
      <w:proofErr w:type="gramStart"/>
      <w:r>
        <w:t>where</w:t>
      </w:r>
      <w:proofErr w:type="gramEnd"/>
    </w:p>
    <w:p w14:paraId="5EF4A793" w14:textId="77777777" w:rsidR="00544CBC" w:rsidRPr="00AF4F53" w:rsidRDefault="00544CBC" w:rsidP="00544CBC">
      <w:pPr>
        <w:numPr>
          <w:ilvl w:val="0"/>
          <w:numId w:val="33"/>
        </w:numPr>
        <w:rPr>
          <w:lang w:val="en-US"/>
        </w:rPr>
      </w:pPr>
      <w:r w:rsidRPr="005772EA">
        <w:rPr>
          <w:i/>
          <w:iCs/>
          <w:lang w:val="en-US"/>
        </w:rPr>
        <w:t>n</w:t>
      </w:r>
      <w:r w:rsidRPr="005772EA">
        <w:rPr>
          <w:lang w:val="en-US"/>
        </w:rPr>
        <w:t xml:space="preserve"> is the cluster index, </w:t>
      </w:r>
      <w:r w:rsidRPr="005772EA">
        <w:rPr>
          <w:i/>
          <w:iCs/>
          <w:lang w:val="en-US"/>
        </w:rPr>
        <w:t>m</w:t>
      </w:r>
      <w:r w:rsidRPr="005772EA">
        <w:rPr>
          <w:lang w:val="en-US"/>
        </w:rPr>
        <w:t xml:space="preserve"> is the delay tap index, and </w:t>
      </w:r>
      <m:oMath>
        <m:r>
          <w:rPr>
            <w:rFonts w:ascii="Cambria Math" w:hAnsi="Cambria Math"/>
            <w:lang w:val="fi-FI"/>
          </w:rPr>
          <m:t>τ</m:t>
        </m:r>
      </m:oMath>
      <w:r w:rsidRPr="005772EA">
        <w:rPr>
          <w:bCs/>
          <w:lang w:val="en-US"/>
        </w:rPr>
        <w:t xml:space="preserve"> is the delay variable</w:t>
      </w:r>
    </w:p>
    <w:p w14:paraId="6ACDA1BE" w14:textId="77777777" w:rsidR="00544CBC" w:rsidRPr="005772EA" w:rsidRDefault="00544CBC" w:rsidP="00544CBC">
      <w:pPr>
        <w:numPr>
          <w:ilvl w:val="0"/>
          <w:numId w:val="33"/>
        </w:numPr>
        <w:rPr>
          <w:lang w:val="en-US"/>
        </w:rPr>
      </w:pPr>
      <w:r w:rsidRPr="00E608D6">
        <w:rPr>
          <w:i/>
          <w:iCs/>
          <w:lang w:val="en-US"/>
        </w:rPr>
        <w:t>N</w:t>
      </w:r>
      <w:r>
        <w:rPr>
          <w:lang w:val="en-US"/>
        </w:rPr>
        <w:t xml:space="preserve"> is the number of clusters, and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n</m:t>
            </m:r>
          </m:sub>
        </m:sSub>
      </m:oMath>
      <w:r>
        <w:rPr>
          <w:lang w:val="en-US"/>
        </w:rPr>
        <w:t xml:space="preserve"> is the number of </w:t>
      </w:r>
      <w:proofErr w:type="gramStart"/>
      <w:r>
        <w:rPr>
          <w:lang w:val="en-US"/>
        </w:rPr>
        <w:t>delay</w:t>
      </w:r>
      <w:proofErr w:type="gramEnd"/>
      <w:r>
        <w:rPr>
          <w:lang w:val="en-US"/>
        </w:rPr>
        <w:t xml:space="preserve"> taps in cluster </w:t>
      </w:r>
      <w:r w:rsidRPr="00E608D6">
        <w:rPr>
          <w:i/>
          <w:iCs/>
          <w:lang w:val="en-US"/>
        </w:rPr>
        <w:t>n</w:t>
      </w:r>
    </w:p>
    <w:p w14:paraId="6DC2F314" w14:textId="77777777" w:rsidR="00544CBC" w:rsidRDefault="00DE02BA" w:rsidP="00544CBC">
      <w:pPr>
        <w:numPr>
          <w:ilvl w:val="0"/>
          <w:numId w:val="33"/>
        </w:numPr>
        <w:rPr>
          <w:lang w:val="en-US"/>
        </w:rPr>
      </w:pPr>
      <m:oMath>
        <m:sSub>
          <m:sSubPr>
            <m:ctrlPr>
              <w:rPr>
                <w:rFonts w:ascii="Cambria Math" w:hAnsi="Cambria Math"/>
                <w:i/>
                <w:iCs/>
              </w:rPr>
            </m:ctrlPr>
          </m:sSubPr>
          <m:e>
            <m:r>
              <w:rPr>
                <w:rFonts w:ascii="Cambria Math" w:hAnsi="Cambria Math"/>
                <w:lang w:val="fi-FI"/>
              </w:rPr>
              <m:t>p</m:t>
            </m:r>
          </m:e>
          <m:sub>
            <m:r>
              <w:rPr>
                <w:rFonts w:ascii="Cambria Math" w:hAnsi="Cambria Math"/>
                <w:lang w:val="fi-FI"/>
              </w:rPr>
              <m:t>n</m:t>
            </m:r>
            <m:r>
              <w:rPr>
                <w:rFonts w:ascii="Cambria Math" w:hAnsi="Cambria Math"/>
                <w:lang w:val="en-US"/>
              </w:rPr>
              <m:t>,</m:t>
            </m:r>
            <m:r>
              <w:rPr>
                <w:rFonts w:ascii="Cambria Math" w:hAnsi="Cambria Math"/>
                <w:lang w:val="fi-FI"/>
              </w:rPr>
              <m:t>m</m:t>
            </m:r>
          </m:sub>
        </m:sSub>
      </m:oMath>
      <w:r w:rsidR="00544CBC">
        <w:rPr>
          <w:lang w:val="en-US"/>
        </w:rPr>
        <w:t xml:space="preserve"> is the power of delay tap </w:t>
      </w:r>
      <w:r w:rsidR="00544CBC" w:rsidRPr="002506E8">
        <w:rPr>
          <w:i/>
          <w:iCs/>
          <w:lang w:val="en-US"/>
        </w:rPr>
        <w:t>m</w:t>
      </w:r>
      <w:r w:rsidR="00544CBC">
        <w:rPr>
          <w:lang w:val="en-US"/>
        </w:rPr>
        <w:t xml:space="preserve"> of cluster </w:t>
      </w:r>
      <w:r w:rsidR="00544CBC">
        <w:rPr>
          <w:i/>
          <w:iCs/>
          <w:lang w:val="en-US"/>
        </w:rPr>
        <w:t xml:space="preserve">n </w:t>
      </w:r>
      <w:r w:rsidR="00544CBC">
        <w:rPr>
          <w:lang w:val="en-US"/>
        </w:rPr>
        <w:t xml:space="preserve">so that </w:t>
      </w:r>
      <m:oMath>
        <m:nary>
          <m:naryPr>
            <m:chr m:val="∑"/>
            <m:limLoc m:val="undOvr"/>
            <m:supHide m:val="1"/>
            <m:ctrlPr>
              <w:rPr>
                <w:rFonts w:ascii="Cambria Math" w:hAnsi="Cambria Math"/>
                <w:i/>
                <w:lang w:val="en-US"/>
              </w:rPr>
            </m:ctrlPr>
          </m:naryPr>
          <m:sub>
            <m:r>
              <w:rPr>
                <w:rFonts w:ascii="Cambria Math" w:hAnsi="Cambria Math"/>
                <w:lang w:val="en-US"/>
              </w:rPr>
              <m:t>n</m:t>
            </m:r>
          </m:sub>
          <m:sup/>
          <m:e>
            <m:nary>
              <m:naryPr>
                <m:chr m:val="∑"/>
                <m:limLoc m:val="undOvr"/>
                <m:supHide m:val="1"/>
                <m:ctrlPr>
                  <w:rPr>
                    <w:rFonts w:ascii="Cambria Math" w:hAnsi="Cambria Math"/>
                    <w:i/>
                    <w:lang w:val="en-US"/>
                  </w:rPr>
                </m:ctrlPr>
              </m:naryPr>
              <m:sub>
                <m:r>
                  <w:rPr>
                    <w:rFonts w:ascii="Cambria Math" w:hAnsi="Cambria Math"/>
                    <w:lang w:val="en-US"/>
                  </w:rPr>
                  <m:t>m</m:t>
                </m:r>
              </m:sub>
              <m:sup/>
              <m:e>
                <m:sSub>
                  <m:sSubPr>
                    <m:ctrlPr>
                      <w:rPr>
                        <w:rFonts w:ascii="Cambria Math" w:hAnsi="Cambria Math"/>
                        <w:i/>
                        <w:iCs/>
                      </w:rPr>
                    </m:ctrlPr>
                  </m:sSubPr>
                  <m:e>
                    <m:r>
                      <w:rPr>
                        <w:rFonts w:ascii="Cambria Math" w:hAnsi="Cambria Math"/>
                        <w:lang w:val="fi-FI"/>
                      </w:rPr>
                      <m:t>p</m:t>
                    </m:r>
                  </m:e>
                  <m:sub>
                    <m:r>
                      <w:rPr>
                        <w:rFonts w:ascii="Cambria Math" w:hAnsi="Cambria Math"/>
                        <w:lang w:val="fi-FI"/>
                      </w:rPr>
                      <m:t>n</m:t>
                    </m:r>
                    <m:r>
                      <w:rPr>
                        <w:rFonts w:ascii="Cambria Math" w:hAnsi="Cambria Math"/>
                      </w:rPr>
                      <m:t>,</m:t>
                    </m:r>
                    <m:r>
                      <w:rPr>
                        <w:rFonts w:ascii="Cambria Math" w:hAnsi="Cambria Math"/>
                        <w:lang w:val="fi-FI"/>
                      </w:rPr>
                      <m:t>m</m:t>
                    </m:r>
                  </m:sub>
                </m:sSub>
              </m:e>
            </m:nary>
            <m:r>
              <w:rPr>
                <w:rFonts w:ascii="Cambria Math" w:hAnsi="Cambria Math"/>
                <w:lang w:val="en-US"/>
              </w:rPr>
              <m:t>=1</m:t>
            </m:r>
          </m:e>
        </m:nary>
      </m:oMath>
    </w:p>
    <w:p w14:paraId="6AF4263F" w14:textId="77777777" w:rsidR="00544CBC" w:rsidRPr="00071F04" w:rsidRDefault="00DE02BA" w:rsidP="00544CBC">
      <w:pPr>
        <w:numPr>
          <w:ilvl w:val="0"/>
          <w:numId w:val="33"/>
        </w:numPr>
        <w:rPr>
          <w:lang w:val="en-US"/>
        </w:rPr>
      </w:pPr>
      <m:oMath>
        <m:sSub>
          <m:sSubPr>
            <m:ctrlPr>
              <w:rPr>
                <w:rFonts w:ascii="Cambria Math" w:hAnsi="Cambria Math"/>
                <w:i/>
                <w:iCs/>
                <w:sz w:val="24"/>
                <w:szCs w:val="24"/>
              </w:rPr>
            </m:ctrlPr>
          </m:sSubPr>
          <m:e>
            <m:r>
              <w:rPr>
                <w:rFonts w:ascii="Cambria Math" w:hAnsi="Cambria Math"/>
                <w:lang w:val="fi-FI"/>
              </w:rPr>
              <m:t>τ</m:t>
            </m:r>
          </m:e>
          <m:sub>
            <m:r>
              <w:rPr>
                <w:rFonts w:ascii="Cambria Math" w:hAnsi="Cambria Math"/>
                <w:lang w:val="fi-FI"/>
              </w:rPr>
              <m:t>n</m:t>
            </m:r>
            <m:r>
              <w:rPr>
                <w:rFonts w:ascii="Cambria Math" w:hAnsi="Cambria Math"/>
                <w:lang w:val="en-US"/>
              </w:rPr>
              <m:t>,</m:t>
            </m:r>
            <m:r>
              <w:rPr>
                <w:rFonts w:ascii="Cambria Math" w:hAnsi="Cambria Math"/>
                <w:lang w:val="fi-FI"/>
              </w:rPr>
              <m:t>m</m:t>
            </m:r>
          </m:sub>
        </m:sSub>
      </m:oMath>
      <w:r w:rsidR="00544CBC">
        <w:rPr>
          <w:lang w:val="en-US"/>
        </w:rPr>
        <w:t xml:space="preserve"> is the propagation delay of tap </w:t>
      </w:r>
      <w:r w:rsidR="00544CBC">
        <w:rPr>
          <w:i/>
          <w:iCs/>
          <w:lang w:val="en-US"/>
        </w:rPr>
        <w:t>m</w:t>
      </w:r>
      <w:r w:rsidR="00544CBC">
        <w:rPr>
          <w:lang w:val="en-US"/>
        </w:rPr>
        <w:t xml:space="preserve"> of cluster </w:t>
      </w:r>
      <w:r w:rsidR="00544CBC">
        <w:rPr>
          <w:i/>
          <w:iCs/>
          <w:lang w:val="en-US"/>
        </w:rPr>
        <w:t>n</w:t>
      </w:r>
    </w:p>
    <w:p w14:paraId="336C32F4" w14:textId="77777777" w:rsidR="00544CBC" w:rsidRPr="001742C4" w:rsidRDefault="00DE02BA" w:rsidP="00544CBC">
      <w:pPr>
        <w:numPr>
          <w:ilvl w:val="0"/>
          <w:numId w:val="33"/>
        </w:numPr>
        <w:rPr>
          <w:lang w:val="en-US"/>
        </w:rPr>
      </w:pPr>
      <m:oMath>
        <m:sSub>
          <m:sSubPr>
            <m:ctrlPr>
              <w:rPr>
                <w:rFonts w:ascii="Cambria Math" w:hAnsi="Cambria Math"/>
                <w:i/>
                <w:iCs/>
                <w:sz w:val="24"/>
                <w:szCs w:val="24"/>
              </w:rPr>
            </m:ctrlPr>
          </m:sSubPr>
          <m:e>
            <m:r>
              <w:rPr>
                <w:rFonts w:ascii="Cambria Math" w:hAnsi="Cambria Math"/>
                <w:lang w:val="fi-FI"/>
              </w:rPr>
              <m:t>H</m:t>
            </m:r>
          </m:e>
          <m:sub>
            <m:r>
              <w:rPr>
                <w:rFonts w:ascii="Cambria Math" w:hAnsi="Cambria Math"/>
                <w:lang w:val="fi-FI"/>
              </w:rPr>
              <m:t>n</m:t>
            </m:r>
            <m:r>
              <w:rPr>
                <w:rFonts w:ascii="Cambria Math" w:hAnsi="Cambria Math"/>
                <w:lang w:val="en-US"/>
              </w:rPr>
              <m:t>,</m:t>
            </m:r>
            <m:r>
              <w:rPr>
                <w:rFonts w:ascii="Cambria Math" w:hAnsi="Cambria Math"/>
                <w:lang w:val="fi-FI"/>
              </w:rPr>
              <m:t>m</m:t>
            </m:r>
          </m:sub>
        </m:sSub>
      </m:oMath>
      <w:r w:rsidR="00544CBC" w:rsidRPr="001742C4">
        <w:rPr>
          <w:iCs/>
          <w:sz w:val="24"/>
          <w:szCs w:val="24"/>
        </w:rPr>
        <w:t xml:space="preserve"> </w:t>
      </w:r>
      <w:r w:rsidR="00544CBC" w:rsidRPr="001742C4">
        <w:rPr>
          <w:iCs/>
        </w:rPr>
        <w:t>is the spatially correlated fading MIMO channel matrix</w:t>
      </w:r>
      <w:r w:rsidR="00544CBC" w:rsidRPr="001742C4">
        <w:rPr>
          <w:lang w:val="en-US"/>
        </w:rPr>
        <w:t xml:space="preserve"> </w:t>
      </w:r>
      <w:r w:rsidR="00544CBC">
        <w:rPr>
          <w:lang w:val="en-US"/>
        </w:rPr>
        <w:t xml:space="preserve">of delay tap </w:t>
      </w:r>
      <w:r w:rsidR="00544CBC">
        <w:rPr>
          <w:i/>
          <w:iCs/>
          <w:lang w:val="en-US"/>
        </w:rPr>
        <w:t>m</w:t>
      </w:r>
      <w:r w:rsidR="00544CBC">
        <w:rPr>
          <w:iCs/>
        </w:rPr>
        <w:t xml:space="preserve"> of cluster </w:t>
      </w:r>
      <w:r w:rsidR="00544CBC">
        <w:rPr>
          <w:i/>
        </w:rPr>
        <w:t>n</w:t>
      </w:r>
      <w:r w:rsidR="00544CBC" w:rsidRPr="001742C4">
        <w:rPr>
          <w:iCs/>
        </w:rPr>
        <w:t xml:space="preserve"> with</w:t>
      </w:r>
      <w:r w:rsidR="00544CBC">
        <w:rPr>
          <w:iCs/>
        </w:rPr>
        <w:t xml:space="preserve"> unit average power</w:t>
      </w:r>
      <w:r w:rsidR="00544CBC" w:rsidRPr="001742C4">
        <w:rPr>
          <w:iCs/>
        </w:rPr>
        <w:t xml:space="preserve"> </w:t>
      </w:r>
      <w:r w:rsidR="00544CBC">
        <w:rPr>
          <w:iCs/>
        </w:rPr>
        <w:t xml:space="preserve">response and </w:t>
      </w:r>
      <w:r w:rsidR="00544CBC" w:rsidRPr="001742C4">
        <w:rPr>
          <w:iCs/>
        </w:rPr>
        <w:t xml:space="preserve">dimensions </w:t>
      </w:r>
      <m:oMath>
        <m:sSub>
          <m:sSubPr>
            <m:ctrlPr>
              <w:rPr>
                <w:rFonts w:ascii="Cambria Math" w:hAnsi="Cambria Math"/>
                <w:i/>
                <w:iCs/>
                <w:sz w:val="24"/>
                <w:szCs w:val="24"/>
              </w:rPr>
            </m:ctrlPr>
          </m:sSubPr>
          <m:e>
            <m:r>
              <w:rPr>
                <w:rFonts w:ascii="Cambria Math" w:hAnsi="Cambria Math"/>
                <w:lang w:val="fi-FI"/>
              </w:rPr>
              <m:t>N</m:t>
            </m:r>
          </m:e>
          <m:sub>
            <m:r>
              <w:rPr>
                <w:rFonts w:ascii="Cambria Math" w:hAnsi="Cambria Math"/>
                <w:lang w:val="fi-FI"/>
              </w:rPr>
              <m:t>rx</m:t>
            </m:r>
          </m:sub>
        </m:sSub>
        <m:r>
          <w:rPr>
            <w:rFonts w:ascii="Cambria Math" w:hAnsi="Cambria Math"/>
            <w:lang w:val="en-US"/>
          </w:rPr>
          <m:t>×</m:t>
        </m:r>
      </m:oMath>
      <w:r w:rsidR="00544CBC" w:rsidRPr="001742C4">
        <w:rPr>
          <w:lang w:val="en-US"/>
        </w:rPr>
        <w:t xml:space="preserve"> </w:t>
      </w:r>
      <m:oMath>
        <m:sSub>
          <m:sSubPr>
            <m:ctrlPr>
              <w:rPr>
                <w:rFonts w:ascii="Cambria Math" w:hAnsi="Cambria Math"/>
                <w:i/>
                <w:iCs/>
                <w:sz w:val="24"/>
                <w:szCs w:val="24"/>
              </w:rPr>
            </m:ctrlPr>
          </m:sSubPr>
          <m:e>
            <m:r>
              <w:rPr>
                <w:rFonts w:ascii="Cambria Math" w:hAnsi="Cambria Math"/>
                <w:lang w:val="fi-FI"/>
              </w:rPr>
              <m:t>N</m:t>
            </m:r>
          </m:e>
          <m:sub>
            <m:r>
              <w:rPr>
                <w:rFonts w:ascii="Cambria Math" w:hAnsi="Cambria Math"/>
                <w:lang w:val="fi-FI"/>
              </w:rPr>
              <m:t>tx</m:t>
            </m:r>
          </m:sub>
        </m:sSub>
      </m:oMath>
      <w:r w:rsidR="00544CBC" w:rsidRPr="001742C4">
        <w:rPr>
          <w:iCs/>
          <w:sz w:val="24"/>
          <w:szCs w:val="24"/>
        </w:rPr>
        <w:t xml:space="preserve"> </w:t>
      </w:r>
    </w:p>
    <w:p w14:paraId="58EB7C0D" w14:textId="77777777" w:rsidR="00544CBC" w:rsidRPr="001742C4" w:rsidRDefault="00DE02BA" w:rsidP="00544CBC">
      <w:pPr>
        <w:numPr>
          <w:ilvl w:val="0"/>
          <w:numId w:val="33"/>
        </w:numPr>
        <w:rPr>
          <w:lang w:val="en-US"/>
        </w:rPr>
      </w:pPr>
      <m:oMath>
        <m:sSubSup>
          <m:sSubSupPr>
            <m:ctrlPr>
              <w:rPr>
                <w:rFonts w:ascii="Cambria Math" w:hAnsi="Cambria Math"/>
                <w:i/>
                <w:iCs/>
                <w:lang w:val="fi-FI"/>
              </w:rPr>
            </m:ctrlPr>
          </m:sSubSupPr>
          <m:e>
            <m:r>
              <w:rPr>
                <w:rFonts w:ascii="Cambria Math" w:hAnsi="Cambria Math"/>
                <w:lang w:val="fi-FI"/>
              </w:rPr>
              <m:t>D</m:t>
            </m:r>
          </m:e>
          <m:sub>
            <m:r>
              <w:rPr>
                <w:rFonts w:ascii="Cambria Math" w:hAnsi="Cambria Math"/>
                <w:lang w:val="fi-FI"/>
              </w:rPr>
              <m:t>n</m:t>
            </m:r>
          </m:sub>
          <m:sup>
            <m:r>
              <w:rPr>
                <w:rFonts w:ascii="Cambria Math" w:hAnsi="Cambria Math"/>
                <w:lang w:val="en-US"/>
              </w:rPr>
              <m:t>(</m:t>
            </m:r>
            <m:r>
              <w:rPr>
                <w:rFonts w:ascii="Cambria Math" w:hAnsi="Cambria Math"/>
                <w:lang w:val="fi-FI"/>
              </w:rPr>
              <m:t>rx</m:t>
            </m:r>
            <m:r>
              <w:rPr>
                <w:rFonts w:ascii="Cambria Math" w:hAnsi="Cambria Math"/>
                <w:lang w:val="en-US"/>
              </w:rPr>
              <m:t>)</m:t>
            </m:r>
          </m:sup>
        </m:sSubSup>
      </m:oMath>
      <w:r w:rsidR="00544CBC" w:rsidRPr="001742C4">
        <w:rPr>
          <w:lang w:val="en-US"/>
        </w:rPr>
        <w:t xml:space="preserve"> is the diagonal RX</w:t>
      </w:r>
      <w:r w:rsidR="00544CBC">
        <w:rPr>
          <w:lang w:val="en-US"/>
        </w:rPr>
        <w:t xml:space="preserve"> steering</w:t>
      </w:r>
      <w:r w:rsidR="00544CBC" w:rsidRPr="001742C4">
        <w:rPr>
          <w:lang w:val="en-US"/>
        </w:rPr>
        <w:t xml:space="preserve"> matrix of cluster </w:t>
      </w:r>
      <w:r w:rsidR="00544CBC" w:rsidRPr="001742C4">
        <w:rPr>
          <w:i/>
          <w:iCs/>
          <w:lang w:val="en-US"/>
        </w:rPr>
        <w:t xml:space="preserve">n </w:t>
      </w:r>
      <w:r w:rsidR="00544CBC" w:rsidRPr="001742C4">
        <w:rPr>
          <w:lang w:val="en-US"/>
        </w:rPr>
        <w:t xml:space="preserve">with dimensions </w:t>
      </w:r>
      <m:oMath>
        <m:sSub>
          <m:sSubPr>
            <m:ctrlPr>
              <w:rPr>
                <w:rFonts w:ascii="Cambria Math" w:hAnsi="Cambria Math"/>
                <w:i/>
                <w:iCs/>
                <w:lang w:val="fi-FI"/>
              </w:rPr>
            </m:ctrlPr>
          </m:sSubPr>
          <m:e>
            <m:r>
              <w:rPr>
                <w:rFonts w:ascii="Cambria Math" w:hAnsi="Cambria Math"/>
                <w:lang w:val="fi-FI"/>
              </w:rPr>
              <m:t>N</m:t>
            </m:r>
          </m:e>
          <m:sub>
            <m:r>
              <w:rPr>
                <w:rFonts w:ascii="Cambria Math" w:hAnsi="Cambria Math"/>
                <w:lang w:val="fi-FI"/>
              </w:rPr>
              <m:t>rx</m:t>
            </m:r>
          </m:sub>
        </m:sSub>
        <m:r>
          <w:rPr>
            <w:rFonts w:ascii="Cambria Math" w:hAnsi="Cambria Math"/>
            <w:lang w:val="en-US"/>
          </w:rPr>
          <m:t>×</m:t>
        </m:r>
      </m:oMath>
      <w:r w:rsidR="00544CBC" w:rsidRPr="001742C4">
        <w:rPr>
          <w:lang w:val="en-US"/>
        </w:rPr>
        <w:t xml:space="preserve"> </w:t>
      </w:r>
      <m:oMath>
        <m:sSub>
          <m:sSubPr>
            <m:ctrlPr>
              <w:rPr>
                <w:rFonts w:ascii="Cambria Math" w:hAnsi="Cambria Math"/>
                <w:i/>
                <w:iCs/>
                <w:lang w:val="fi-FI"/>
              </w:rPr>
            </m:ctrlPr>
          </m:sSubPr>
          <m:e>
            <m:r>
              <w:rPr>
                <w:rFonts w:ascii="Cambria Math" w:hAnsi="Cambria Math"/>
                <w:lang w:val="fi-FI"/>
              </w:rPr>
              <m:t>N</m:t>
            </m:r>
          </m:e>
          <m:sub>
            <m:r>
              <w:rPr>
                <w:rFonts w:ascii="Cambria Math" w:hAnsi="Cambria Math"/>
                <w:lang w:val="fi-FI"/>
              </w:rPr>
              <m:t>rx</m:t>
            </m:r>
          </m:sub>
        </m:sSub>
      </m:oMath>
    </w:p>
    <w:p w14:paraId="5D02EE84" w14:textId="77777777" w:rsidR="00544CBC" w:rsidRPr="005772EA" w:rsidRDefault="00DE02BA" w:rsidP="00544CBC">
      <w:pPr>
        <w:numPr>
          <w:ilvl w:val="0"/>
          <w:numId w:val="33"/>
        </w:numPr>
        <w:rPr>
          <w:lang w:val="en-US"/>
        </w:rPr>
      </w:pPr>
      <m:oMath>
        <m:sSubSup>
          <m:sSubSupPr>
            <m:ctrlPr>
              <w:rPr>
                <w:rFonts w:ascii="Cambria Math" w:hAnsi="Cambria Math"/>
                <w:i/>
                <w:iCs/>
                <w:lang w:val="fi-FI"/>
              </w:rPr>
            </m:ctrlPr>
          </m:sSubSupPr>
          <m:e>
            <m:r>
              <w:rPr>
                <w:rFonts w:ascii="Cambria Math" w:hAnsi="Cambria Math"/>
                <w:lang w:val="fi-FI"/>
              </w:rPr>
              <m:t>D</m:t>
            </m:r>
          </m:e>
          <m:sub>
            <m:r>
              <w:rPr>
                <w:rFonts w:ascii="Cambria Math" w:hAnsi="Cambria Math"/>
                <w:lang w:val="fi-FI"/>
              </w:rPr>
              <m:t>n</m:t>
            </m:r>
          </m:sub>
          <m:sup>
            <m:r>
              <w:rPr>
                <w:rFonts w:ascii="Cambria Math" w:hAnsi="Cambria Math"/>
                <w:lang w:val="en-US"/>
              </w:rPr>
              <m:t>(</m:t>
            </m:r>
            <m:r>
              <w:rPr>
                <w:rFonts w:ascii="Cambria Math" w:hAnsi="Cambria Math"/>
                <w:lang w:val="fi-FI"/>
              </w:rPr>
              <m:t>tx</m:t>
            </m:r>
            <m:r>
              <w:rPr>
                <w:rFonts w:ascii="Cambria Math" w:hAnsi="Cambria Math"/>
                <w:lang w:val="en-US"/>
              </w:rPr>
              <m:t>)</m:t>
            </m:r>
          </m:sup>
        </m:sSubSup>
      </m:oMath>
      <w:r w:rsidR="00544CBC" w:rsidRPr="00556AFA">
        <w:rPr>
          <w:lang w:val="en-US"/>
        </w:rPr>
        <w:t xml:space="preserve"> is the diagonal TX</w:t>
      </w:r>
      <w:r w:rsidR="00544CBC">
        <w:rPr>
          <w:lang w:val="en-US"/>
        </w:rPr>
        <w:t xml:space="preserve"> steering</w:t>
      </w:r>
      <w:r w:rsidR="00544CBC" w:rsidRPr="00556AFA">
        <w:rPr>
          <w:lang w:val="en-US"/>
        </w:rPr>
        <w:t xml:space="preserve"> matrix of cluster </w:t>
      </w:r>
      <w:r w:rsidR="00544CBC" w:rsidRPr="00556AFA">
        <w:rPr>
          <w:i/>
          <w:iCs/>
          <w:lang w:val="en-US"/>
        </w:rPr>
        <w:t xml:space="preserve">n </w:t>
      </w:r>
      <w:r w:rsidR="00544CBC" w:rsidRPr="00556AFA">
        <w:rPr>
          <w:lang w:val="en-US"/>
        </w:rPr>
        <w:t xml:space="preserve">with dimensions </w:t>
      </w:r>
      <m:oMath>
        <m:sSub>
          <m:sSubPr>
            <m:ctrlPr>
              <w:rPr>
                <w:rFonts w:ascii="Cambria Math" w:hAnsi="Cambria Math"/>
                <w:i/>
                <w:iCs/>
                <w:lang w:val="fi-FI"/>
              </w:rPr>
            </m:ctrlPr>
          </m:sSubPr>
          <m:e>
            <m:r>
              <w:rPr>
                <w:rFonts w:ascii="Cambria Math" w:hAnsi="Cambria Math"/>
                <w:lang w:val="fi-FI"/>
              </w:rPr>
              <m:t>N</m:t>
            </m:r>
          </m:e>
          <m:sub>
            <m:r>
              <w:rPr>
                <w:rFonts w:ascii="Cambria Math" w:hAnsi="Cambria Math"/>
                <w:lang w:val="fi-FI"/>
              </w:rPr>
              <m:t>tx</m:t>
            </m:r>
          </m:sub>
        </m:sSub>
        <m:r>
          <w:rPr>
            <w:rFonts w:ascii="Cambria Math" w:hAnsi="Cambria Math"/>
            <w:lang w:val="en-US"/>
          </w:rPr>
          <m:t>×</m:t>
        </m:r>
      </m:oMath>
      <w:r w:rsidR="00544CBC" w:rsidRPr="00556AFA">
        <w:rPr>
          <w:lang w:val="en-US"/>
        </w:rPr>
        <w:t xml:space="preserve"> </w:t>
      </w:r>
      <m:oMath>
        <m:sSub>
          <m:sSubPr>
            <m:ctrlPr>
              <w:rPr>
                <w:rFonts w:ascii="Cambria Math" w:hAnsi="Cambria Math"/>
                <w:i/>
                <w:iCs/>
                <w:lang w:val="fi-FI"/>
              </w:rPr>
            </m:ctrlPr>
          </m:sSubPr>
          <m:e>
            <m:r>
              <w:rPr>
                <w:rFonts w:ascii="Cambria Math" w:hAnsi="Cambria Math"/>
                <w:lang w:val="fi-FI"/>
              </w:rPr>
              <m:t>N</m:t>
            </m:r>
          </m:e>
          <m:sub>
            <m:r>
              <w:rPr>
                <w:rFonts w:ascii="Cambria Math" w:hAnsi="Cambria Math"/>
                <w:lang w:val="fi-FI"/>
              </w:rPr>
              <m:t>tx</m:t>
            </m:r>
          </m:sub>
        </m:sSub>
      </m:oMath>
    </w:p>
    <w:p w14:paraId="33F6657B" w14:textId="77777777" w:rsidR="00544CBC" w:rsidRDefault="00544CBC" w:rsidP="00544CBC">
      <w:pPr>
        <w:pStyle w:val="31"/>
        <w:spacing w:before="120" w:after="120"/>
        <w:rPr>
          <w:lang w:val="en-US"/>
        </w:rPr>
      </w:pPr>
      <m:oMath>
        <m:r>
          <w:rPr>
            <w:rFonts w:ascii="Cambria Math" w:hAnsi="Cambria Math"/>
            <w:lang w:val="en-US"/>
          </w:rPr>
          <m:t>δ</m:t>
        </m:r>
        <m:d>
          <m:dPr>
            <m:ctrlPr>
              <w:rPr>
                <w:rFonts w:ascii="Cambria Math" w:hAnsi="Cambria Math"/>
                <w:i/>
                <w:lang w:val="en-US"/>
              </w:rPr>
            </m:ctrlPr>
          </m:dPr>
          <m:e>
            <m:r>
              <w:rPr>
                <w:rFonts w:ascii="Cambria Math" w:hAnsi="Cambria Math"/>
                <w:lang w:val="fi-FI"/>
              </w:rPr>
              <m:t>τ</m:t>
            </m:r>
          </m:e>
        </m:d>
      </m:oMath>
      <w:r w:rsidRPr="005772EA">
        <w:rPr>
          <w:lang w:val="en-US"/>
        </w:rPr>
        <w:t xml:space="preserve"> is the Dirac delta function</w:t>
      </w:r>
    </w:p>
    <w:p w14:paraId="64AF1424" w14:textId="1548F2CC" w:rsidR="00777E35" w:rsidRPr="00777E35" w:rsidRDefault="00777E35" w:rsidP="00544CBC">
      <w:pPr>
        <w:pStyle w:val="31"/>
        <w:spacing w:before="120" w:after="120"/>
        <w:rPr>
          <w:rFonts w:eastAsiaTheme="minorEastAsia"/>
        </w:rPr>
      </w:pPr>
    </w:p>
    <w:p w14:paraId="41DFE58E" w14:textId="40202D9B" w:rsidR="00E06847" w:rsidRPr="00777E35" w:rsidRDefault="00E06847" w:rsidP="00E06847">
      <w:pPr>
        <w:pStyle w:val="20"/>
        <w:ind w:left="0"/>
        <w:rPr>
          <w:rFonts w:eastAsiaTheme="minorEastAsia"/>
          <w:lang w:eastAsia="zh-CN"/>
        </w:rPr>
      </w:pPr>
      <w:r>
        <w:rPr>
          <w:rFonts w:eastAsiaTheme="minorEastAsia" w:hint="eastAsia"/>
          <w:lang w:eastAsia="zh-CN"/>
        </w:rPr>
        <w:t>C</w:t>
      </w:r>
      <w:r>
        <w:rPr>
          <w:rFonts w:eastAsiaTheme="minorEastAsia"/>
          <w:lang w:eastAsia="zh-CN"/>
        </w:rPr>
        <w:t>luster model 1</w:t>
      </w:r>
    </w:p>
    <w:p w14:paraId="28D5AB22" w14:textId="688683EC" w:rsidR="00544CBC" w:rsidRDefault="00544CBC" w:rsidP="00544CBC">
      <w:pPr>
        <w:pStyle w:val="25"/>
        <w:spacing w:after="120"/>
      </w:pPr>
      <w:bookmarkStart w:id="2" w:name="_Hlk196900509"/>
      <w:r>
        <w:t xml:space="preserve">For cluster model 1, each cluster is associated with a TDL channel model with full delay profile, such as RAN4 TDL-A, TDL-B, or TDL-C so that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n</m:t>
            </m:r>
          </m:sub>
        </m:sSub>
        <m:r>
          <w:rPr>
            <w:rFonts w:ascii="Cambria Math" w:hAnsi="Cambria Math"/>
            <w:lang w:val="en-US"/>
          </w:rPr>
          <m:t>=12</m:t>
        </m:r>
      </m:oMath>
      <w:r>
        <w:t xml:space="preserve"> for each </w:t>
      </w:r>
      <w:r w:rsidRPr="00E608D6">
        <w:rPr>
          <w:i/>
          <w:iCs/>
        </w:rPr>
        <w:t>n</w:t>
      </w:r>
      <w:r>
        <w:t xml:space="preserve">. Thus, the complexity of the channel model grows with the number of clusters </w:t>
      </w:r>
      <w:r w:rsidRPr="00E608D6">
        <w:rPr>
          <w:i/>
          <w:iCs/>
        </w:rPr>
        <w:t>N</w:t>
      </w:r>
      <w:r>
        <w:t xml:space="preserve">. Cluster powers and tap powers have the relation </w:t>
      </w:r>
      <m:oMath>
        <m:sSub>
          <m:sSubPr>
            <m:ctrlPr>
              <w:rPr>
                <w:rFonts w:ascii="Cambria Math" w:hAnsi="Cambria Math"/>
                <w:i/>
                <w:iCs/>
              </w:rPr>
            </m:ctrlPr>
          </m:sSubPr>
          <m:e>
            <m:r>
              <w:rPr>
                <w:rFonts w:ascii="Cambria Math" w:hAnsi="Cambria Math"/>
                <w:lang w:val="fi-FI"/>
              </w:rPr>
              <m:t>p</m:t>
            </m:r>
          </m:e>
          <m:sub>
            <m:r>
              <w:rPr>
                <w:rFonts w:ascii="Cambria Math" w:hAnsi="Cambria Math"/>
                <w:lang w:val="fi-FI"/>
              </w:rPr>
              <m:t>n</m:t>
            </m:r>
            <m:r>
              <w:rPr>
                <w:rFonts w:ascii="Cambria Math" w:hAnsi="Cambria Math"/>
                <w:lang w:val="en-US"/>
              </w:rPr>
              <m:t>,</m:t>
            </m:r>
            <m:r>
              <w:rPr>
                <w:rFonts w:ascii="Cambria Math" w:hAnsi="Cambria Math"/>
                <w:lang w:val="fi-FI"/>
              </w:rPr>
              <m:t>m</m:t>
            </m:r>
          </m:sub>
        </m:sSub>
        <m:r>
          <w:rPr>
            <w:rFonts w:ascii="Cambria Math" w:hAnsi="Cambria Math"/>
          </w:rPr>
          <m:t>=</m:t>
        </m:r>
        <m:sSub>
          <m:sSubPr>
            <m:ctrlPr>
              <w:rPr>
                <w:rFonts w:ascii="Cambria Math" w:hAnsi="Cambria Math"/>
                <w:i/>
                <w:iCs/>
              </w:rPr>
            </m:ctrlPr>
          </m:sSubPr>
          <m:e>
            <m:r>
              <w:rPr>
                <w:rFonts w:ascii="Cambria Math" w:hAnsi="Cambria Math"/>
                <w:lang w:val="fi-FI"/>
              </w:rPr>
              <m:t>p</m:t>
            </m:r>
          </m:e>
          <m:sub>
            <m:r>
              <w:rPr>
                <w:rFonts w:ascii="Cambria Math" w:hAnsi="Cambria Math"/>
                <w:lang w:val="fi-FI"/>
              </w:rPr>
              <m:t>n</m:t>
            </m:r>
          </m:sub>
        </m:sSub>
        <m:r>
          <w:rPr>
            <w:rFonts w:ascii="Cambria Math" w:hAnsi="Cambria Math"/>
          </w:rPr>
          <m:t>∙</m:t>
        </m:r>
        <m:sSubSup>
          <m:sSubSupPr>
            <m:ctrlPr>
              <w:rPr>
                <w:rFonts w:ascii="Cambria Math" w:hAnsi="Cambria Math"/>
                <w:i/>
                <w:iCs/>
              </w:rPr>
            </m:ctrlPr>
          </m:sSubSupPr>
          <m:e>
            <m:r>
              <w:rPr>
                <w:rFonts w:ascii="Cambria Math" w:hAnsi="Cambria Math"/>
              </w:rPr>
              <m:t>p</m:t>
            </m:r>
          </m:e>
          <m:sub>
            <m:r>
              <w:rPr>
                <w:rFonts w:ascii="Cambria Math" w:hAnsi="Cambria Math"/>
              </w:rPr>
              <m:t>m</m:t>
            </m:r>
          </m:sub>
          <m:sup>
            <m:r>
              <w:rPr>
                <w:rFonts w:ascii="Cambria Math" w:hAnsi="Cambria Math"/>
              </w:rPr>
              <m:t>TDL</m:t>
            </m:r>
          </m:sup>
        </m:sSubSup>
      </m:oMath>
      <w:r>
        <w:rPr>
          <w:iCs/>
        </w:rPr>
        <w:t xml:space="preserve">, where </w:t>
      </w:r>
      <m:oMath>
        <m:sSubSup>
          <m:sSubSupPr>
            <m:ctrlPr>
              <w:rPr>
                <w:rFonts w:ascii="Cambria Math" w:hAnsi="Cambria Math"/>
                <w:i/>
                <w:iCs/>
                <w:sz w:val="24"/>
                <w:szCs w:val="24"/>
              </w:rPr>
            </m:ctrlPr>
          </m:sSubSupPr>
          <m:e>
            <m:r>
              <w:rPr>
                <w:rFonts w:ascii="Cambria Math" w:hAnsi="Cambria Math"/>
              </w:rPr>
              <m:t>p</m:t>
            </m:r>
          </m:e>
          <m:sub>
            <m:r>
              <w:rPr>
                <w:rFonts w:ascii="Cambria Math" w:hAnsi="Cambria Math"/>
              </w:rPr>
              <m:t>m</m:t>
            </m:r>
          </m:sub>
          <m:sup>
            <m:r>
              <w:rPr>
                <w:rFonts w:ascii="Cambria Math" w:hAnsi="Cambria Math"/>
              </w:rPr>
              <m:t>TDL</m:t>
            </m:r>
          </m:sup>
        </m:sSubSup>
      </m:oMath>
      <w:r>
        <w:rPr>
          <w:iCs/>
          <w:sz w:val="24"/>
          <w:szCs w:val="24"/>
        </w:rPr>
        <w:t xml:space="preserve"> </w:t>
      </w:r>
      <w:r w:rsidRPr="00E162DB">
        <w:rPr>
          <w:iCs/>
        </w:rPr>
        <w:t xml:space="preserve">represents </w:t>
      </w:r>
      <w:r>
        <w:rPr>
          <w:iCs/>
        </w:rPr>
        <w:t xml:space="preserve">the </w:t>
      </w:r>
      <w:r w:rsidRPr="00E162DB">
        <w:rPr>
          <w:iCs/>
        </w:rPr>
        <w:t>power</w:t>
      </w:r>
      <w:r>
        <w:rPr>
          <w:iCs/>
        </w:rPr>
        <w:t xml:space="preserve"> of tap </w:t>
      </w:r>
      <w:r w:rsidRPr="00E162DB">
        <w:rPr>
          <w:i/>
        </w:rPr>
        <w:t>m</w:t>
      </w:r>
      <w:r>
        <w:rPr>
          <w:iCs/>
        </w:rPr>
        <w:t xml:space="preserve"> in the underlying TDL model. Furthermore, the tap delays </w:t>
      </w:r>
      <m:oMath>
        <m:sSub>
          <m:sSubPr>
            <m:ctrlPr>
              <w:rPr>
                <w:rFonts w:ascii="Cambria Math" w:hAnsi="Cambria Math"/>
                <w:i/>
                <w:iCs/>
              </w:rPr>
            </m:ctrlPr>
          </m:sSubPr>
          <m:e>
            <m:r>
              <w:rPr>
                <w:rFonts w:ascii="Cambria Math" w:hAnsi="Cambria Math"/>
                <w:lang w:val="fi-FI"/>
              </w:rPr>
              <m:t>τ</m:t>
            </m:r>
          </m:e>
          <m:sub>
            <m:r>
              <w:rPr>
                <w:rFonts w:ascii="Cambria Math" w:hAnsi="Cambria Math"/>
                <w:lang w:val="fi-FI"/>
              </w:rPr>
              <m:t>n</m:t>
            </m:r>
            <m:r>
              <w:rPr>
                <w:rFonts w:ascii="Cambria Math" w:hAnsi="Cambria Math"/>
                <w:lang w:val="en-US"/>
              </w:rPr>
              <m:t>,</m:t>
            </m:r>
            <m:r>
              <w:rPr>
                <w:rFonts w:ascii="Cambria Math" w:hAnsi="Cambria Math"/>
                <w:lang w:val="fi-FI"/>
              </w:rPr>
              <m:t>m</m:t>
            </m:r>
          </m:sub>
        </m:sSub>
        <m:r>
          <w:rPr>
            <w:rFonts w:ascii="Cambria Math" w:hAnsi="Cambria Math"/>
          </w:rPr>
          <m:t>=</m:t>
        </m:r>
        <m:sSubSup>
          <m:sSubSupPr>
            <m:ctrlPr>
              <w:rPr>
                <w:rFonts w:ascii="Cambria Math" w:hAnsi="Cambria Math"/>
                <w:i/>
                <w:iCs/>
              </w:rPr>
            </m:ctrlPr>
          </m:sSubSupPr>
          <m:e>
            <m:r>
              <w:rPr>
                <w:rFonts w:ascii="Cambria Math" w:hAnsi="Cambria Math"/>
              </w:rPr>
              <m:t>τ</m:t>
            </m:r>
          </m:e>
          <m:sub>
            <m:r>
              <w:rPr>
                <w:rFonts w:ascii="Cambria Math" w:hAnsi="Cambria Math"/>
              </w:rPr>
              <m:t>m</m:t>
            </m:r>
          </m:sub>
          <m:sup>
            <m:r>
              <w:rPr>
                <w:rFonts w:ascii="Cambria Math" w:hAnsi="Cambria Math"/>
              </w:rPr>
              <m:t>TDL</m:t>
            </m:r>
          </m:sup>
        </m:sSubSup>
      </m:oMath>
      <w:r>
        <w:rPr>
          <w:lang w:val="en-US"/>
        </w:rPr>
        <w:t xml:space="preserve"> are drawn directly from the </w:t>
      </w:r>
      <w:r>
        <w:rPr>
          <w:iCs/>
        </w:rPr>
        <w:t>underlying TDL model.</w:t>
      </w:r>
      <w:bookmarkEnd w:id="2"/>
    </w:p>
    <w:p w14:paraId="42977E64" w14:textId="77777777" w:rsidR="00544CBC" w:rsidRDefault="00544CBC" w:rsidP="00777E35">
      <w:pPr>
        <w:pStyle w:val="aff9"/>
      </w:pPr>
    </w:p>
    <w:p w14:paraId="2D139551" w14:textId="0B7FD83E" w:rsidR="00777E35" w:rsidRDefault="00777E35" w:rsidP="00777E35">
      <w:pPr>
        <w:pStyle w:val="aff9"/>
      </w:pPr>
      <w:r>
        <w:t>Comparison with legacy channel</w:t>
      </w:r>
    </w:p>
    <w:p w14:paraId="0616970A" w14:textId="59F895D3" w:rsidR="00E06847" w:rsidRDefault="00E06847" w:rsidP="00E06847">
      <w:pPr>
        <w:jc w:val="both"/>
        <w:rPr>
          <w:rFonts w:eastAsiaTheme="minorEastAsia"/>
          <w:lang w:eastAsia="zh-CN"/>
        </w:rPr>
      </w:pPr>
      <w:r>
        <w:rPr>
          <w:rFonts w:eastAsiaTheme="minorEastAsia"/>
          <w:lang w:eastAsia="zh-CN"/>
        </w:rPr>
        <w:t xml:space="preserve">We did a simulation to verify the performance for Rank4 and Rank8 and compare the performance with legacy channel model. </w:t>
      </w:r>
      <w:r>
        <w:rPr>
          <w:rFonts w:eastAsiaTheme="minorEastAsia" w:hint="eastAsia"/>
          <w:lang w:eastAsia="zh-CN"/>
        </w:rPr>
        <w:t>S</w:t>
      </w:r>
      <w:r>
        <w:rPr>
          <w:rFonts w:eastAsiaTheme="minorEastAsia"/>
          <w:lang w:eastAsia="zh-CN"/>
        </w:rPr>
        <w:t>imulation assumptions are captured in Table 2.1-1:</w:t>
      </w:r>
    </w:p>
    <w:p w14:paraId="2BAD1F58" w14:textId="77777777" w:rsidR="00E06847" w:rsidRPr="00075CE7" w:rsidRDefault="00E06847" w:rsidP="00E06847">
      <w:pPr>
        <w:jc w:val="center"/>
        <w:rPr>
          <w:rFonts w:eastAsiaTheme="minorEastAsia"/>
          <w:b/>
          <w:bCs/>
          <w:lang w:eastAsia="zh-CN"/>
        </w:rPr>
      </w:pPr>
      <w:r w:rsidRPr="00075CE7">
        <w:rPr>
          <w:rFonts w:eastAsiaTheme="minorEastAsia" w:hint="eastAsia"/>
          <w:b/>
          <w:bCs/>
          <w:lang w:eastAsia="zh-CN"/>
        </w:rPr>
        <w:lastRenderedPageBreak/>
        <w:t>T</w:t>
      </w:r>
      <w:r w:rsidRPr="00075CE7">
        <w:rPr>
          <w:rFonts w:eastAsiaTheme="minorEastAsia"/>
          <w:b/>
          <w:bCs/>
          <w:lang w:eastAsia="zh-CN"/>
        </w:rPr>
        <w:t xml:space="preserve">able 2.1-1: Simulation assumptions for </w:t>
      </w:r>
      <w:r>
        <w:rPr>
          <w:rFonts w:eastAsiaTheme="minorEastAsia"/>
          <w:b/>
          <w:bCs/>
          <w:lang w:eastAsia="zh-CN"/>
        </w:rPr>
        <w:t>comparison of cluster model 1 with legacy channel</w:t>
      </w:r>
    </w:p>
    <w:tbl>
      <w:tblPr>
        <w:tblStyle w:val="af7"/>
        <w:tblW w:w="0" w:type="auto"/>
        <w:jc w:val="center"/>
        <w:tblLook w:val="04A0" w:firstRow="1" w:lastRow="0" w:firstColumn="1" w:lastColumn="0" w:noHBand="0" w:noVBand="1"/>
      </w:tblPr>
      <w:tblGrid>
        <w:gridCol w:w="4531"/>
        <w:gridCol w:w="5098"/>
      </w:tblGrid>
      <w:tr w:rsidR="00E06847" w14:paraId="4B3870C8" w14:textId="77777777" w:rsidTr="006967D5">
        <w:trPr>
          <w:jc w:val="center"/>
        </w:trPr>
        <w:tc>
          <w:tcPr>
            <w:tcW w:w="4531" w:type="dxa"/>
          </w:tcPr>
          <w:p w14:paraId="2B983C1A" w14:textId="77777777" w:rsidR="00E06847" w:rsidRPr="005371FE" w:rsidRDefault="00E06847" w:rsidP="006967D5">
            <w:pPr>
              <w:spacing w:after="0"/>
              <w:rPr>
                <w:rFonts w:eastAsiaTheme="minorEastAsia"/>
                <w:b/>
                <w:bCs/>
                <w:lang w:val="fi-FI" w:eastAsia="zh-CN"/>
              </w:rPr>
            </w:pPr>
            <w:r w:rsidRPr="005371FE">
              <w:rPr>
                <w:rFonts w:eastAsiaTheme="minorEastAsia" w:hint="eastAsia"/>
                <w:b/>
                <w:bCs/>
                <w:lang w:val="fi-FI" w:eastAsia="zh-CN"/>
              </w:rPr>
              <w:t>P</w:t>
            </w:r>
            <w:r w:rsidRPr="005371FE">
              <w:rPr>
                <w:rFonts w:eastAsiaTheme="minorEastAsia"/>
                <w:b/>
                <w:bCs/>
                <w:lang w:val="fi-FI" w:eastAsia="zh-CN"/>
              </w:rPr>
              <w:t>arameters</w:t>
            </w:r>
          </w:p>
        </w:tc>
        <w:tc>
          <w:tcPr>
            <w:tcW w:w="5098" w:type="dxa"/>
          </w:tcPr>
          <w:p w14:paraId="0A466FB7" w14:textId="77777777" w:rsidR="00E06847" w:rsidRPr="005371FE" w:rsidRDefault="00E06847" w:rsidP="006967D5">
            <w:pPr>
              <w:spacing w:after="0"/>
              <w:rPr>
                <w:rFonts w:eastAsiaTheme="minorEastAsia"/>
                <w:b/>
                <w:bCs/>
                <w:lang w:eastAsia="zh-CN"/>
              </w:rPr>
            </w:pPr>
            <w:r w:rsidRPr="005371FE">
              <w:rPr>
                <w:rFonts w:eastAsiaTheme="minorEastAsia" w:hint="eastAsia"/>
                <w:b/>
                <w:bCs/>
                <w:lang w:eastAsia="zh-CN"/>
              </w:rPr>
              <w:t>V</w:t>
            </w:r>
            <w:r w:rsidRPr="005371FE">
              <w:rPr>
                <w:rFonts w:eastAsiaTheme="minorEastAsia"/>
                <w:b/>
                <w:bCs/>
                <w:lang w:eastAsia="zh-CN"/>
              </w:rPr>
              <w:t>alues</w:t>
            </w:r>
          </w:p>
        </w:tc>
      </w:tr>
      <w:tr w:rsidR="00E06847" w14:paraId="4460CC81" w14:textId="77777777" w:rsidTr="006967D5">
        <w:trPr>
          <w:jc w:val="center"/>
        </w:trPr>
        <w:tc>
          <w:tcPr>
            <w:tcW w:w="4531" w:type="dxa"/>
          </w:tcPr>
          <w:p w14:paraId="4F4B966D" w14:textId="77777777" w:rsidR="00E06847" w:rsidRPr="00BD7BE3" w:rsidRDefault="00E06847" w:rsidP="006967D5">
            <w:pPr>
              <w:spacing w:after="0"/>
              <w:rPr>
                <w:rFonts w:eastAsiaTheme="minorEastAsia"/>
                <w:bCs/>
                <w:lang w:val="fi-FI" w:eastAsia="zh-TW"/>
              </w:rPr>
            </w:pPr>
            <w:r w:rsidRPr="00224DD9">
              <w:rPr>
                <w:lang w:val="fi-FI"/>
              </w:rPr>
              <w:t xml:space="preserve">Antenna setup: </w:t>
            </w:r>
            <w:r w:rsidRPr="00357BC4">
              <w:rPr>
                <w:i/>
                <w:iCs/>
                <w:lang w:val="fi-FI"/>
              </w:rPr>
              <w:t>N</w:t>
            </w:r>
            <w:r>
              <w:rPr>
                <w:vertAlign w:val="subscript"/>
                <w:lang w:val="fi-FI"/>
              </w:rPr>
              <w:t>tx1</w:t>
            </w:r>
            <w:r w:rsidRPr="00224DD9">
              <w:rPr>
                <w:lang w:val="fi-FI"/>
              </w:rPr>
              <w:t xml:space="preserve">, </w:t>
            </w:r>
            <w:r w:rsidRPr="00357BC4">
              <w:rPr>
                <w:i/>
                <w:iCs/>
                <w:lang w:val="fi-FI"/>
              </w:rPr>
              <w:t>N</w:t>
            </w:r>
            <w:r>
              <w:rPr>
                <w:vertAlign w:val="subscript"/>
                <w:lang w:val="fi-FI"/>
              </w:rPr>
              <w:t>tx2</w:t>
            </w:r>
            <w:r w:rsidRPr="00224DD9">
              <w:rPr>
                <w:lang w:val="fi-FI"/>
              </w:rPr>
              <w:t xml:space="preserve">, </w:t>
            </w:r>
            <w:r w:rsidRPr="00357BC4">
              <w:rPr>
                <w:i/>
                <w:iCs/>
                <w:lang w:val="fi-FI"/>
              </w:rPr>
              <w:t>N</w:t>
            </w:r>
            <w:r w:rsidRPr="00224DD9">
              <w:rPr>
                <w:vertAlign w:val="subscript"/>
                <w:lang w:val="fi-FI"/>
              </w:rPr>
              <w:t>r</w:t>
            </w:r>
            <w:r w:rsidRPr="00357BC4">
              <w:rPr>
                <w:vertAlign w:val="subscript"/>
                <w:lang w:val="fi-FI"/>
              </w:rPr>
              <w:t>x</w:t>
            </w:r>
            <w:r>
              <w:rPr>
                <w:vertAlign w:val="subscript"/>
                <w:lang w:val="fi-FI"/>
              </w:rPr>
              <w:t>1</w:t>
            </w:r>
            <w:r>
              <w:rPr>
                <w:lang w:val="fi-FI"/>
              </w:rPr>
              <w:t xml:space="preserve">, </w:t>
            </w:r>
            <w:r>
              <w:rPr>
                <w:i/>
                <w:iCs/>
                <w:lang w:val="fi-FI"/>
              </w:rPr>
              <w:t>N</w:t>
            </w:r>
            <w:r>
              <w:rPr>
                <w:vertAlign w:val="subscript"/>
                <w:lang w:val="fi-FI"/>
              </w:rPr>
              <w:t>rx2</w:t>
            </w:r>
          </w:p>
        </w:tc>
        <w:tc>
          <w:tcPr>
            <w:tcW w:w="5098" w:type="dxa"/>
          </w:tcPr>
          <w:p w14:paraId="21D6B169" w14:textId="77777777" w:rsidR="00E06847" w:rsidRDefault="00E06847" w:rsidP="006967D5">
            <w:pPr>
              <w:spacing w:after="0"/>
              <w:rPr>
                <w:rFonts w:eastAsiaTheme="minorEastAsia"/>
                <w:bCs/>
                <w:lang w:eastAsia="zh-TW"/>
              </w:rPr>
            </w:pPr>
            <w:r>
              <w:rPr>
                <w:rFonts w:eastAsiaTheme="minorEastAsia"/>
                <w:bCs/>
                <w:lang w:eastAsia="zh-TW"/>
              </w:rPr>
              <w:t>(2,1) for 4Tx, (4,1) for 8Tx. (1 dimension antenna array)</w:t>
            </w:r>
          </w:p>
        </w:tc>
      </w:tr>
      <w:tr w:rsidR="00E06847" w14:paraId="65AC8DB1" w14:textId="77777777" w:rsidTr="006967D5">
        <w:trPr>
          <w:jc w:val="center"/>
        </w:trPr>
        <w:tc>
          <w:tcPr>
            <w:tcW w:w="4531" w:type="dxa"/>
          </w:tcPr>
          <w:p w14:paraId="50925604" w14:textId="77777777" w:rsidR="00E06847" w:rsidRDefault="00E06847" w:rsidP="006967D5">
            <w:pPr>
              <w:spacing w:after="0"/>
              <w:rPr>
                <w:rFonts w:eastAsiaTheme="minorEastAsia"/>
                <w:bCs/>
                <w:lang w:eastAsia="zh-TW"/>
              </w:rPr>
            </w:pPr>
            <w:r>
              <w:rPr>
                <w:rFonts w:eastAsiaTheme="minorEastAsia"/>
                <w:bCs/>
                <w:lang w:eastAsia="zh-TW"/>
              </w:rPr>
              <w:t>Precoder</w:t>
            </w:r>
          </w:p>
        </w:tc>
        <w:tc>
          <w:tcPr>
            <w:tcW w:w="5098" w:type="dxa"/>
          </w:tcPr>
          <w:p w14:paraId="18FAB989" w14:textId="77777777" w:rsidR="00E06847" w:rsidRPr="000305F5" w:rsidRDefault="00E06847" w:rsidP="006967D5">
            <w:pPr>
              <w:spacing w:after="0"/>
              <w:rPr>
                <w:rFonts w:eastAsiaTheme="minorEastAsia"/>
                <w:bCs/>
                <w:lang w:val="en-US" w:eastAsia="zh-CN"/>
              </w:rPr>
            </w:pPr>
            <w:r>
              <w:rPr>
                <w:rFonts w:eastAsiaTheme="minorEastAsia" w:hint="eastAsia"/>
                <w:bCs/>
                <w:lang w:val="en-US" w:eastAsia="zh-CN"/>
              </w:rPr>
              <w:t>Si</w:t>
            </w:r>
            <w:r>
              <w:rPr>
                <w:rFonts w:eastAsiaTheme="minorEastAsia"/>
                <w:bCs/>
                <w:lang w:val="en-US" w:eastAsia="zh-CN"/>
              </w:rPr>
              <w:t>ngle panel I, Random precoder</w:t>
            </w:r>
          </w:p>
        </w:tc>
      </w:tr>
      <w:tr w:rsidR="00E06847" w14:paraId="1250C485" w14:textId="77777777" w:rsidTr="006967D5">
        <w:trPr>
          <w:jc w:val="center"/>
        </w:trPr>
        <w:tc>
          <w:tcPr>
            <w:tcW w:w="4531" w:type="dxa"/>
          </w:tcPr>
          <w:p w14:paraId="27C49FBC" w14:textId="77777777" w:rsidR="00E06847" w:rsidRDefault="00E06847" w:rsidP="006967D5">
            <w:pPr>
              <w:spacing w:after="0"/>
              <w:rPr>
                <w:rFonts w:eastAsiaTheme="minorEastAsia"/>
                <w:bCs/>
                <w:lang w:eastAsia="zh-CN"/>
              </w:rPr>
            </w:pPr>
            <w:r>
              <w:rPr>
                <w:rFonts w:eastAsiaTheme="minorEastAsia" w:hint="eastAsia"/>
                <w:bCs/>
                <w:lang w:eastAsia="zh-CN"/>
              </w:rPr>
              <w:t>R</w:t>
            </w:r>
            <w:r>
              <w:rPr>
                <w:rFonts w:eastAsiaTheme="minorEastAsia"/>
                <w:bCs/>
                <w:lang w:eastAsia="zh-CN"/>
              </w:rPr>
              <w:t>ank</w:t>
            </w:r>
          </w:p>
        </w:tc>
        <w:tc>
          <w:tcPr>
            <w:tcW w:w="5098" w:type="dxa"/>
          </w:tcPr>
          <w:p w14:paraId="3D30C05F" w14:textId="77777777" w:rsidR="00E06847" w:rsidRDefault="00E06847" w:rsidP="006967D5">
            <w:pPr>
              <w:spacing w:after="0"/>
              <w:rPr>
                <w:rFonts w:eastAsiaTheme="minorEastAsia"/>
                <w:bCs/>
                <w:lang w:eastAsia="zh-CN"/>
              </w:rPr>
            </w:pPr>
            <w:r>
              <w:rPr>
                <w:rFonts w:eastAsiaTheme="minorEastAsia" w:hint="eastAsia"/>
                <w:bCs/>
                <w:lang w:eastAsia="zh-CN"/>
              </w:rPr>
              <w:t>4</w:t>
            </w:r>
            <w:r>
              <w:rPr>
                <w:rFonts w:eastAsiaTheme="minorEastAsia"/>
                <w:bCs/>
                <w:lang w:eastAsia="zh-CN"/>
              </w:rPr>
              <w:t>,8</w:t>
            </w:r>
          </w:p>
        </w:tc>
      </w:tr>
      <w:tr w:rsidR="00E06847" w14:paraId="2C732B1A" w14:textId="77777777" w:rsidTr="006967D5">
        <w:trPr>
          <w:jc w:val="center"/>
        </w:trPr>
        <w:tc>
          <w:tcPr>
            <w:tcW w:w="4531" w:type="dxa"/>
          </w:tcPr>
          <w:p w14:paraId="3F8FEB26" w14:textId="77777777" w:rsidR="00E06847" w:rsidRPr="00224DD9" w:rsidRDefault="00E06847" w:rsidP="006967D5">
            <w:pPr>
              <w:spacing w:after="0"/>
              <w:rPr>
                <w:rFonts w:eastAsiaTheme="minorEastAsia"/>
                <w:bCs/>
                <w:lang w:eastAsia="zh-CN"/>
              </w:rPr>
            </w:pPr>
            <w:r>
              <w:rPr>
                <w:rFonts w:eastAsiaTheme="minorEastAsia" w:hint="eastAsia"/>
                <w:bCs/>
                <w:lang w:eastAsia="zh-CN"/>
              </w:rPr>
              <w:t>A</w:t>
            </w:r>
            <w:r>
              <w:rPr>
                <w:rFonts w:eastAsiaTheme="minorEastAsia"/>
                <w:bCs/>
                <w:lang w:eastAsia="zh-CN"/>
              </w:rPr>
              <w:t>ntenna configuration</w:t>
            </w:r>
          </w:p>
        </w:tc>
        <w:tc>
          <w:tcPr>
            <w:tcW w:w="5098" w:type="dxa"/>
          </w:tcPr>
          <w:p w14:paraId="0F3CD990" w14:textId="77777777" w:rsidR="00E06847" w:rsidRDefault="00E06847" w:rsidP="006967D5">
            <w:pPr>
              <w:spacing w:after="0"/>
              <w:rPr>
                <w:rFonts w:eastAsiaTheme="minorEastAsia"/>
                <w:bCs/>
                <w:lang w:eastAsia="zh-CN"/>
              </w:rPr>
            </w:pPr>
            <w:r>
              <w:rPr>
                <w:rFonts w:eastAsiaTheme="minorEastAsia" w:hint="eastAsia"/>
                <w:bCs/>
                <w:lang w:eastAsia="zh-CN"/>
              </w:rPr>
              <w:t>4</w:t>
            </w:r>
            <w:r>
              <w:rPr>
                <w:rFonts w:eastAsiaTheme="minorEastAsia"/>
                <w:bCs/>
                <w:lang w:eastAsia="zh-CN"/>
              </w:rPr>
              <w:t>T4R for Rank4, 8T8R for Rank8</w:t>
            </w:r>
          </w:p>
        </w:tc>
      </w:tr>
      <w:tr w:rsidR="00E06847" w14:paraId="3A28BF5D" w14:textId="77777777" w:rsidTr="006967D5">
        <w:trPr>
          <w:jc w:val="center"/>
        </w:trPr>
        <w:tc>
          <w:tcPr>
            <w:tcW w:w="4531" w:type="dxa"/>
          </w:tcPr>
          <w:p w14:paraId="59494A5A" w14:textId="77777777" w:rsidR="00E06847" w:rsidRDefault="00E06847" w:rsidP="006967D5">
            <w:pPr>
              <w:spacing w:after="0"/>
              <w:rPr>
                <w:rFonts w:eastAsiaTheme="minorEastAsia"/>
                <w:bCs/>
                <w:lang w:eastAsia="zh-CN"/>
              </w:rPr>
            </w:pPr>
            <w:r>
              <w:rPr>
                <w:rFonts w:eastAsiaTheme="minorEastAsia" w:hint="eastAsia"/>
                <w:bCs/>
                <w:lang w:eastAsia="zh-CN"/>
              </w:rPr>
              <w:t>C</w:t>
            </w:r>
            <w:r>
              <w:rPr>
                <w:rFonts w:eastAsiaTheme="minorEastAsia"/>
                <w:bCs/>
                <w:lang w:eastAsia="zh-CN"/>
              </w:rPr>
              <w:t xml:space="preserve">hannel </w:t>
            </w:r>
          </w:p>
        </w:tc>
        <w:tc>
          <w:tcPr>
            <w:tcW w:w="5098" w:type="dxa"/>
          </w:tcPr>
          <w:p w14:paraId="6BB64A97" w14:textId="77777777" w:rsidR="00E06847" w:rsidRDefault="00E06847" w:rsidP="006967D5">
            <w:pPr>
              <w:spacing w:after="0"/>
              <w:rPr>
                <w:rFonts w:eastAsiaTheme="minorEastAsia"/>
                <w:bCs/>
                <w:lang w:eastAsia="zh-CN"/>
              </w:rPr>
            </w:pPr>
            <w:r>
              <w:rPr>
                <w:rFonts w:eastAsiaTheme="minorEastAsia" w:hint="eastAsia"/>
                <w:bCs/>
                <w:lang w:eastAsia="zh-CN"/>
              </w:rPr>
              <w:t>L</w:t>
            </w:r>
            <w:r>
              <w:rPr>
                <w:rFonts w:eastAsiaTheme="minorEastAsia"/>
                <w:bCs/>
                <w:lang w:eastAsia="zh-CN"/>
              </w:rPr>
              <w:t xml:space="preserve">egacy TDLC300-100 XPL medium </w:t>
            </w:r>
          </w:p>
          <w:p w14:paraId="4B587246" w14:textId="77777777" w:rsidR="00E06847" w:rsidRDefault="00E06847" w:rsidP="006967D5">
            <w:pPr>
              <w:spacing w:after="0"/>
              <w:rPr>
                <w:rFonts w:eastAsiaTheme="minorEastAsia"/>
                <w:bCs/>
                <w:lang w:eastAsia="zh-CN"/>
              </w:rPr>
            </w:pPr>
            <w:r>
              <w:rPr>
                <w:rFonts w:eastAsiaTheme="minorEastAsia" w:hint="eastAsia"/>
                <w:bCs/>
                <w:lang w:eastAsia="zh-CN"/>
              </w:rPr>
              <w:t>L</w:t>
            </w:r>
            <w:r>
              <w:rPr>
                <w:rFonts w:eastAsiaTheme="minorEastAsia"/>
                <w:bCs/>
                <w:lang w:eastAsia="zh-CN"/>
              </w:rPr>
              <w:t xml:space="preserve">egacy TDLC300-100 XPL high </w:t>
            </w:r>
          </w:p>
          <w:p w14:paraId="1B24C52B" w14:textId="77777777" w:rsidR="00E06847" w:rsidRDefault="00E06847" w:rsidP="006967D5">
            <w:pPr>
              <w:spacing w:after="0"/>
              <w:rPr>
                <w:rFonts w:eastAsiaTheme="minorEastAsia"/>
                <w:bCs/>
                <w:lang w:eastAsia="zh-CN"/>
              </w:rPr>
            </w:pPr>
            <w:r>
              <w:rPr>
                <w:rFonts w:eastAsiaTheme="minorEastAsia" w:hint="eastAsia"/>
                <w:bCs/>
                <w:lang w:eastAsia="zh-CN"/>
              </w:rPr>
              <w:t>C</w:t>
            </w:r>
            <w:r>
              <w:rPr>
                <w:rFonts w:eastAsiaTheme="minorEastAsia"/>
                <w:bCs/>
                <w:lang w:eastAsia="zh-CN"/>
              </w:rPr>
              <w:t>luster model 1 with 2 clusters for Rank4</w:t>
            </w:r>
          </w:p>
          <w:p w14:paraId="6CACBF03" w14:textId="77777777" w:rsidR="00E06847" w:rsidRPr="00075CE7" w:rsidRDefault="00E06847" w:rsidP="006967D5">
            <w:pPr>
              <w:spacing w:after="0"/>
              <w:rPr>
                <w:rFonts w:eastAsiaTheme="minorEastAsia"/>
                <w:bCs/>
                <w:lang w:eastAsia="zh-CN"/>
              </w:rPr>
            </w:pPr>
            <w:r>
              <w:rPr>
                <w:rFonts w:eastAsiaTheme="minorEastAsia" w:hint="eastAsia"/>
                <w:bCs/>
                <w:lang w:eastAsia="zh-CN"/>
              </w:rPr>
              <w:t>C</w:t>
            </w:r>
            <w:r>
              <w:rPr>
                <w:rFonts w:eastAsiaTheme="minorEastAsia"/>
                <w:bCs/>
                <w:lang w:eastAsia="zh-CN"/>
              </w:rPr>
              <w:t>luster model 1 with 4 clusters for Rank8</w:t>
            </w:r>
          </w:p>
        </w:tc>
      </w:tr>
      <w:tr w:rsidR="00E06847" w14:paraId="01438EEA" w14:textId="77777777" w:rsidTr="006967D5">
        <w:trPr>
          <w:jc w:val="center"/>
        </w:trPr>
        <w:tc>
          <w:tcPr>
            <w:tcW w:w="4531" w:type="dxa"/>
          </w:tcPr>
          <w:p w14:paraId="48423491" w14:textId="77777777" w:rsidR="00E06847" w:rsidRDefault="00E06847" w:rsidP="006967D5">
            <w:pPr>
              <w:spacing w:after="0"/>
              <w:rPr>
                <w:rFonts w:eastAsiaTheme="minorEastAsia"/>
                <w:bCs/>
                <w:lang w:eastAsia="zh-CN"/>
              </w:rPr>
            </w:pPr>
            <w:r>
              <w:rPr>
                <w:rFonts w:eastAsiaTheme="minorEastAsia" w:hint="eastAsia"/>
                <w:bCs/>
                <w:lang w:eastAsia="zh-CN"/>
              </w:rPr>
              <w:t>M</w:t>
            </w:r>
            <w:r>
              <w:rPr>
                <w:rFonts w:eastAsiaTheme="minorEastAsia"/>
                <w:bCs/>
                <w:lang w:eastAsia="zh-CN"/>
              </w:rPr>
              <w:t>CS</w:t>
            </w:r>
          </w:p>
        </w:tc>
        <w:tc>
          <w:tcPr>
            <w:tcW w:w="5098" w:type="dxa"/>
          </w:tcPr>
          <w:p w14:paraId="2EE77A17" w14:textId="77777777" w:rsidR="00E06847" w:rsidRDefault="00E06847" w:rsidP="006967D5">
            <w:pPr>
              <w:spacing w:after="0"/>
              <w:rPr>
                <w:rFonts w:eastAsiaTheme="minorEastAsia"/>
                <w:bCs/>
                <w:lang w:eastAsia="zh-CN"/>
              </w:rPr>
            </w:pPr>
            <w:r>
              <w:rPr>
                <w:rFonts w:eastAsiaTheme="minorEastAsia" w:hint="eastAsia"/>
                <w:bCs/>
                <w:lang w:eastAsia="zh-CN"/>
              </w:rPr>
              <w:t>1</w:t>
            </w:r>
            <w:r>
              <w:rPr>
                <w:rFonts w:eastAsiaTheme="minorEastAsia"/>
                <w:bCs/>
                <w:lang w:eastAsia="zh-CN"/>
              </w:rPr>
              <w:t>3</w:t>
            </w:r>
          </w:p>
        </w:tc>
      </w:tr>
      <w:tr w:rsidR="00E06847" w14:paraId="25FC305B" w14:textId="77777777" w:rsidTr="006967D5">
        <w:trPr>
          <w:trHeight w:val="422"/>
          <w:jc w:val="center"/>
        </w:trPr>
        <w:tc>
          <w:tcPr>
            <w:tcW w:w="4531" w:type="dxa"/>
          </w:tcPr>
          <w:p w14:paraId="17CE5039" w14:textId="77777777" w:rsidR="00E06847" w:rsidRDefault="00E06847" w:rsidP="006967D5">
            <w:pPr>
              <w:spacing w:after="0"/>
              <w:rPr>
                <w:rFonts w:eastAsiaTheme="minorEastAsia"/>
                <w:bCs/>
                <w:lang w:eastAsia="zh-TW"/>
              </w:rPr>
            </w:pPr>
            <w:r>
              <w:rPr>
                <w:rFonts w:eastAsiaTheme="minorEastAsia"/>
                <w:bCs/>
                <w:lang w:eastAsia="zh-TW"/>
              </w:rPr>
              <w:t>Cluster powers</w:t>
            </w:r>
          </w:p>
        </w:tc>
        <w:tc>
          <w:tcPr>
            <w:tcW w:w="5098" w:type="dxa"/>
          </w:tcPr>
          <w:p w14:paraId="60E84A70" w14:textId="77777777" w:rsidR="00E06847" w:rsidRDefault="00E06847" w:rsidP="006967D5">
            <w:pPr>
              <w:spacing w:after="0"/>
              <w:rPr>
                <w:rFonts w:eastAsiaTheme="minorEastAsia"/>
                <w:bCs/>
                <w:lang w:eastAsia="zh-TW"/>
              </w:rPr>
            </w:pPr>
            <w:r>
              <w:rPr>
                <w:rFonts w:eastAsiaTheme="minorEastAsia"/>
                <w:bCs/>
                <w:lang w:eastAsia="zh-TW"/>
              </w:rPr>
              <w:t xml:space="preserve">For 2 clusters: </w:t>
            </w:r>
            <m:oMath>
              <m:sSub>
                <m:sSubPr>
                  <m:ctrlPr>
                    <w:rPr>
                      <w:rFonts w:ascii="Cambria Math" w:hAnsi="Cambria Math"/>
                      <w:i/>
                      <w:sz w:val="24"/>
                      <w:szCs w:val="24"/>
                    </w:rPr>
                  </m:ctrlPr>
                </m:sSubPr>
                <m:e>
                  <m:r>
                    <w:rPr>
                      <w:rFonts w:ascii="Cambria Math" w:hAnsi="Cambria Math"/>
                      <w:lang w:val="fi-FI"/>
                    </w:rPr>
                    <m:t>p</m:t>
                  </m:r>
                </m:e>
                <m:sub>
                  <m:r>
                    <w:rPr>
                      <w:rFonts w:ascii="Cambria Math" w:hAnsi="Cambria Math"/>
                      <w:lang w:val="en-US"/>
                    </w:rPr>
                    <m:t>1</m:t>
                  </m:r>
                </m:sub>
              </m:sSub>
            </m:oMath>
            <w:r w:rsidRPr="007E3CCA">
              <w:rPr>
                <w:lang w:val="en-US"/>
              </w:rPr>
              <w:t xml:space="preserve">, </w:t>
            </w:r>
            <m:oMath>
              <m:sSub>
                <m:sSubPr>
                  <m:ctrlPr>
                    <w:rPr>
                      <w:rFonts w:ascii="Cambria Math" w:hAnsi="Cambria Math"/>
                      <w:i/>
                      <w:sz w:val="24"/>
                      <w:szCs w:val="24"/>
                    </w:rPr>
                  </m:ctrlPr>
                </m:sSubPr>
                <m:e>
                  <m:r>
                    <w:rPr>
                      <w:rFonts w:ascii="Cambria Math" w:hAnsi="Cambria Math"/>
                      <w:lang w:val="fi-FI"/>
                    </w:rPr>
                    <m:t>p</m:t>
                  </m:r>
                </m:e>
                <m:sub>
                  <m:r>
                    <w:rPr>
                      <w:rFonts w:ascii="Cambria Math" w:hAnsi="Cambria Math"/>
                      <w:lang w:val="en-US"/>
                    </w:rPr>
                    <m:t>2</m:t>
                  </m:r>
                </m:sub>
              </m:sSub>
            </m:oMath>
            <w:proofErr w:type="gramStart"/>
            <w:r>
              <w:rPr>
                <w:rFonts w:eastAsiaTheme="minorEastAsia"/>
                <w:bCs/>
                <w:lang w:eastAsia="zh-TW"/>
              </w:rPr>
              <w:t>=[</w:t>
            </w:r>
            <w:proofErr w:type="gramEnd"/>
            <w:r>
              <w:rPr>
                <w:rFonts w:eastAsiaTheme="minorEastAsia"/>
                <w:bCs/>
                <w:lang w:eastAsia="zh-TW"/>
              </w:rPr>
              <w:t>0dB, 0dB]</w:t>
            </w:r>
          </w:p>
          <w:p w14:paraId="4A7C84B7" w14:textId="77777777" w:rsidR="00E06847" w:rsidRDefault="00E06847" w:rsidP="006967D5">
            <w:pPr>
              <w:spacing w:after="0"/>
              <w:rPr>
                <w:rFonts w:eastAsiaTheme="minorEastAsia"/>
                <w:bCs/>
                <w:lang w:eastAsia="zh-CN"/>
              </w:rPr>
            </w:pPr>
            <w:r>
              <w:rPr>
                <w:rFonts w:eastAsiaTheme="minorEastAsia" w:hint="eastAsia"/>
                <w:bCs/>
                <w:lang w:eastAsia="zh-CN"/>
              </w:rPr>
              <w:t>F</w:t>
            </w:r>
            <w:r>
              <w:rPr>
                <w:rFonts w:eastAsiaTheme="minorEastAsia"/>
                <w:bCs/>
                <w:lang w:eastAsia="zh-CN"/>
              </w:rPr>
              <w:t xml:space="preserve">or 4 clusters: </w:t>
            </w:r>
            <m:oMath>
              <m:sSub>
                <m:sSubPr>
                  <m:ctrlPr>
                    <w:rPr>
                      <w:rFonts w:ascii="Cambria Math" w:hAnsi="Cambria Math"/>
                      <w:i/>
                      <w:sz w:val="24"/>
                      <w:szCs w:val="24"/>
                    </w:rPr>
                  </m:ctrlPr>
                </m:sSubPr>
                <m:e>
                  <m:r>
                    <w:rPr>
                      <w:rFonts w:ascii="Cambria Math" w:hAnsi="Cambria Math"/>
                      <w:lang w:val="fi-FI"/>
                    </w:rPr>
                    <m:t>p</m:t>
                  </m:r>
                </m:e>
                <m:sub>
                  <m:r>
                    <w:rPr>
                      <w:rFonts w:ascii="Cambria Math" w:hAnsi="Cambria Math"/>
                      <w:lang w:val="en-US"/>
                    </w:rPr>
                    <m:t>1</m:t>
                  </m:r>
                </m:sub>
              </m:sSub>
            </m:oMath>
            <w:r w:rsidRPr="007E3CCA">
              <w:rPr>
                <w:lang w:val="en-US"/>
              </w:rPr>
              <w:t xml:space="preserve">, </w:t>
            </w:r>
            <m:oMath>
              <m:sSub>
                <m:sSubPr>
                  <m:ctrlPr>
                    <w:rPr>
                      <w:rFonts w:ascii="Cambria Math" w:hAnsi="Cambria Math"/>
                      <w:i/>
                      <w:sz w:val="24"/>
                      <w:szCs w:val="24"/>
                    </w:rPr>
                  </m:ctrlPr>
                </m:sSubPr>
                <m:e>
                  <m:r>
                    <w:rPr>
                      <w:rFonts w:ascii="Cambria Math" w:hAnsi="Cambria Math"/>
                      <w:lang w:val="fi-FI"/>
                    </w:rPr>
                    <m:t>p</m:t>
                  </m:r>
                </m:e>
                <m:sub>
                  <m:r>
                    <w:rPr>
                      <w:rFonts w:ascii="Cambria Math" w:hAnsi="Cambria Math"/>
                      <w:lang w:val="en-US"/>
                    </w:rPr>
                    <m:t>2</m:t>
                  </m:r>
                </m:sub>
              </m:sSub>
            </m:oMath>
            <w:r>
              <w:rPr>
                <w:rFonts w:eastAsiaTheme="minorEastAsia"/>
                <w:bCs/>
                <w:lang w:eastAsia="zh-CN"/>
              </w:rPr>
              <w:t xml:space="preserve"> ,</w:t>
            </w:r>
            <w:r>
              <w:rPr>
                <w:rFonts w:ascii="Cambria Math" w:hAnsi="Cambria Math"/>
                <w:i/>
                <w:sz w:val="24"/>
                <w:szCs w:val="24"/>
              </w:rPr>
              <w:t xml:space="preserve"> </w:t>
            </w:r>
            <m:oMath>
              <m:sSub>
                <m:sSubPr>
                  <m:ctrlPr>
                    <w:rPr>
                      <w:rFonts w:ascii="Cambria Math" w:hAnsi="Cambria Math"/>
                      <w:i/>
                      <w:sz w:val="24"/>
                      <w:szCs w:val="24"/>
                    </w:rPr>
                  </m:ctrlPr>
                </m:sSubPr>
                <m:e>
                  <m:r>
                    <w:rPr>
                      <w:rFonts w:ascii="Cambria Math" w:hAnsi="Cambria Math"/>
                      <w:lang w:val="fi-FI"/>
                    </w:rPr>
                    <m:t>p</m:t>
                  </m:r>
                </m:e>
                <m:sub>
                  <m:r>
                    <w:rPr>
                      <w:rFonts w:ascii="Cambria Math" w:hAnsi="Cambria Math"/>
                      <w:lang w:val="en-US"/>
                    </w:rPr>
                    <m:t>3</m:t>
                  </m:r>
                </m:sub>
              </m:sSub>
            </m:oMath>
            <w:r>
              <w:rPr>
                <w:rFonts w:eastAsiaTheme="minorEastAsia"/>
                <w:bCs/>
                <w:lang w:eastAsia="zh-CN"/>
              </w:rPr>
              <w:t xml:space="preserve"> </w:t>
            </w:r>
            <m:oMath>
              <m:sSub>
                <m:sSubPr>
                  <m:ctrlPr>
                    <w:rPr>
                      <w:rFonts w:ascii="Cambria Math" w:hAnsi="Cambria Math"/>
                      <w:i/>
                      <w:sz w:val="24"/>
                      <w:szCs w:val="24"/>
                    </w:rPr>
                  </m:ctrlPr>
                </m:sSubPr>
                <m:e>
                  <m:r>
                    <w:rPr>
                      <w:rFonts w:ascii="Cambria Math" w:hAnsi="Cambria Math"/>
                      <w:lang w:val="fi-FI"/>
                    </w:rPr>
                    <m:t>p</m:t>
                  </m:r>
                </m:e>
                <m:sub>
                  <m:r>
                    <w:rPr>
                      <w:rFonts w:ascii="Cambria Math" w:hAnsi="Cambria Math"/>
                      <w:sz w:val="24"/>
                      <w:szCs w:val="24"/>
                    </w:rPr>
                    <m:t>4</m:t>
                  </m:r>
                </m:sub>
              </m:sSub>
            </m:oMath>
            <w:r>
              <w:rPr>
                <w:rFonts w:eastAsiaTheme="minorEastAsia"/>
                <w:bCs/>
                <w:lang w:eastAsia="zh-CN"/>
              </w:rPr>
              <w:t xml:space="preserve"> </w:t>
            </w:r>
            <w:proofErr w:type="gramStart"/>
            <w:r>
              <w:rPr>
                <w:rFonts w:eastAsiaTheme="minorEastAsia"/>
                <w:bCs/>
                <w:lang w:eastAsia="zh-CN"/>
              </w:rPr>
              <w:t>=[</w:t>
            </w:r>
            <w:proofErr w:type="gramEnd"/>
            <w:r>
              <w:rPr>
                <w:rFonts w:eastAsiaTheme="minorEastAsia"/>
                <w:bCs/>
                <w:lang w:eastAsia="zh-TW"/>
              </w:rPr>
              <w:t>0dB, 0dB, 0dB, 0dB</w:t>
            </w:r>
            <w:r>
              <w:rPr>
                <w:rFonts w:eastAsiaTheme="minorEastAsia"/>
                <w:bCs/>
                <w:lang w:eastAsia="zh-CN"/>
              </w:rPr>
              <w:t>]</w:t>
            </w:r>
          </w:p>
        </w:tc>
      </w:tr>
      <w:tr w:rsidR="00E06847" w14:paraId="50670591" w14:textId="77777777" w:rsidTr="006967D5">
        <w:trPr>
          <w:trHeight w:val="428"/>
          <w:jc w:val="center"/>
        </w:trPr>
        <w:tc>
          <w:tcPr>
            <w:tcW w:w="4531" w:type="dxa"/>
          </w:tcPr>
          <w:p w14:paraId="56D7DEA9" w14:textId="77777777" w:rsidR="00E06847" w:rsidRDefault="00E06847" w:rsidP="006967D5">
            <w:pPr>
              <w:spacing w:after="0"/>
              <w:rPr>
                <w:rFonts w:eastAsiaTheme="minorEastAsia"/>
                <w:bCs/>
                <w:lang w:eastAsia="zh-TW"/>
              </w:rPr>
            </w:pPr>
            <w:r>
              <w:rPr>
                <w:rFonts w:eastAsiaTheme="minorEastAsia"/>
                <w:bCs/>
                <w:lang w:eastAsia="zh-TW"/>
              </w:rPr>
              <w:t>Cluster TX steering in 1</w:t>
            </w:r>
            <w:r>
              <w:rPr>
                <w:rFonts w:eastAsiaTheme="minorEastAsia"/>
                <w:bCs/>
                <w:vertAlign w:val="superscript"/>
                <w:lang w:eastAsia="zh-TW"/>
              </w:rPr>
              <w:t>st</w:t>
            </w:r>
            <w:r>
              <w:rPr>
                <w:rFonts w:eastAsiaTheme="minorEastAsia"/>
                <w:bCs/>
                <w:lang w:eastAsia="zh-TW"/>
              </w:rPr>
              <w:t xml:space="preserve"> array dim</w:t>
            </w:r>
          </w:p>
        </w:tc>
        <w:tc>
          <w:tcPr>
            <w:tcW w:w="5098" w:type="dxa"/>
          </w:tcPr>
          <w:p w14:paraId="3285DDCD" w14:textId="77777777" w:rsidR="00E06847" w:rsidRPr="005371FE" w:rsidRDefault="00E06847" w:rsidP="006967D5">
            <w:pPr>
              <w:spacing w:after="0"/>
              <w:rPr>
                <w:rStyle w:val="ui-provider"/>
                <w:rFonts w:eastAsiaTheme="minorEastAsia"/>
                <w:lang w:eastAsia="zh-CN"/>
              </w:rPr>
            </w:pPr>
            <w:r>
              <w:rPr>
                <w:rStyle w:val="ui-provider"/>
                <w:rFonts w:eastAsiaTheme="minorEastAsia" w:hint="eastAsia"/>
                <w:lang w:eastAsia="zh-CN"/>
              </w:rPr>
              <w:t>F</w:t>
            </w:r>
            <w:r>
              <w:rPr>
                <w:rStyle w:val="ui-provider"/>
                <w:rFonts w:eastAsiaTheme="minorEastAsia"/>
              </w:rPr>
              <w:t xml:space="preserve">or 2 clusters: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(1)</m:t>
                  </m:r>
                </m:sup>
              </m:sSubSup>
              <m:r>
                <w:rPr>
                  <w:rFonts w:ascii="Cambria Math" w:hAnsi="Cambria Math"/>
                  <w:sz w:val="24"/>
                  <w:szCs w:val="24"/>
                  <w:lang w:val="en-US"/>
                </w:rPr>
                <m:t>=</m:t>
              </m:r>
            </m:oMath>
            <w:r>
              <w:rPr>
                <w:rStyle w:val="ui-provider"/>
                <w:rFonts w:eastAsiaTheme="minorEastAsia"/>
              </w:rPr>
              <w:t xml:space="preserve">0,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(2)</m:t>
                  </m:r>
                </m:sup>
              </m:sSubSup>
              <m:r>
                <w:rPr>
                  <w:rFonts w:ascii="Cambria Math" w:hAnsi="Cambria Math"/>
                  <w:sz w:val="24"/>
                  <w:szCs w:val="24"/>
                  <w:lang w:val="en-US"/>
                </w:rPr>
                <m:t>=</m:t>
              </m:r>
            </m:oMath>
            <w:r>
              <w:rPr>
                <w:rFonts w:eastAsiaTheme="minorEastAsia"/>
                <w:bCs/>
                <w:lang w:eastAsia="zh-TW"/>
              </w:rPr>
              <w:t>π</w:t>
            </w:r>
          </w:p>
          <w:p w14:paraId="549AC43C" w14:textId="77777777" w:rsidR="00E06847" w:rsidRDefault="00E06847" w:rsidP="006967D5">
            <w:pPr>
              <w:spacing w:after="0"/>
              <w:rPr>
                <w:rFonts w:eastAsiaTheme="minorEastAsia"/>
                <w:bCs/>
                <w:lang w:eastAsia="zh-TW"/>
              </w:rPr>
            </w:pPr>
            <w:r>
              <w:rPr>
                <w:rStyle w:val="ui-provider"/>
              </w:rPr>
              <w:t xml:space="preserve">For 4 clusters: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(1)</m:t>
                  </m:r>
                </m:sup>
              </m:sSubSup>
              <m:r>
                <w:rPr>
                  <w:rFonts w:ascii="Cambria Math" w:hAnsi="Cambria Math"/>
                  <w:sz w:val="24"/>
                  <w:szCs w:val="24"/>
                  <w:lang w:val="en-US"/>
                </w:rPr>
                <m:t>=</m:t>
              </m:r>
            </m:oMath>
            <w:r>
              <w:rPr>
                <w:rStyle w:val="ui-provider"/>
              </w:rPr>
              <w:t xml:space="preserve">0,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(2)</m:t>
                  </m:r>
                </m:sup>
              </m:sSubSup>
              <m:r>
                <w:rPr>
                  <w:rFonts w:ascii="Cambria Math" w:hAnsi="Cambria Math"/>
                  <w:sz w:val="24"/>
                  <w:szCs w:val="24"/>
                  <w:lang w:val="en-US"/>
                </w:rPr>
                <m:t>=</m:t>
              </m:r>
            </m:oMath>
            <w:r>
              <w:rPr>
                <w:rFonts w:eastAsiaTheme="minorEastAsia"/>
                <w:bCs/>
                <w:lang w:eastAsia="zh-TW"/>
              </w:rPr>
              <w:t>π</w:t>
            </w:r>
            <w:r>
              <w:rPr>
                <w:rStyle w:val="ui-provider"/>
              </w:rPr>
              <w:t xml:space="preserve">/2,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(3)</m:t>
                  </m:r>
                </m:sup>
              </m:sSubSup>
              <m:r>
                <w:rPr>
                  <w:rFonts w:ascii="Cambria Math" w:hAnsi="Cambria Math"/>
                  <w:sz w:val="24"/>
                  <w:szCs w:val="24"/>
                  <w:lang w:val="en-US"/>
                </w:rPr>
                <m:t>=</m:t>
              </m:r>
            </m:oMath>
            <w:r>
              <w:rPr>
                <w:rFonts w:eastAsiaTheme="minorEastAsia"/>
                <w:bCs/>
                <w:lang w:eastAsia="zh-TW"/>
              </w:rPr>
              <w:t xml:space="preserve">π,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(4)</m:t>
                  </m:r>
                </m:sup>
              </m:sSubSup>
              <m:r>
                <w:rPr>
                  <w:rFonts w:ascii="Cambria Math" w:hAnsi="Cambria Math"/>
                  <w:sz w:val="24"/>
                  <w:szCs w:val="24"/>
                  <w:lang w:val="en-US"/>
                </w:rPr>
                <m:t>=</m:t>
              </m:r>
            </m:oMath>
            <w:r>
              <w:rPr>
                <w:rFonts w:eastAsiaTheme="minorEastAsia"/>
                <w:bCs/>
                <w:lang w:eastAsia="zh-TW"/>
              </w:rPr>
              <w:t>3π</w:t>
            </w:r>
            <w:r>
              <w:rPr>
                <w:rStyle w:val="ui-provider"/>
              </w:rPr>
              <w:t>/2</w:t>
            </w:r>
          </w:p>
        </w:tc>
      </w:tr>
      <w:tr w:rsidR="00E06847" w14:paraId="2F1F3EE2" w14:textId="77777777" w:rsidTr="006967D5">
        <w:trPr>
          <w:trHeight w:val="830"/>
          <w:jc w:val="center"/>
        </w:trPr>
        <w:tc>
          <w:tcPr>
            <w:tcW w:w="4531" w:type="dxa"/>
          </w:tcPr>
          <w:p w14:paraId="1B4D685D" w14:textId="77777777" w:rsidR="00E06847" w:rsidRDefault="00E06847" w:rsidP="006967D5">
            <w:pPr>
              <w:spacing w:after="0"/>
              <w:rPr>
                <w:rFonts w:eastAsiaTheme="minorEastAsia"/>
                <w:bCs/>
                <w:lang w:eastAsia="zh-TW"/>
              </w:rPr>
            </w:pPr>
            <w:r>
              <w:rPr>
                <w:rFonts w:eastAsiaTheme="minorEastAsia"/>
                <w:bCs/>
                <w:lang w:eastAsia="zh-TW"/>
              </w:rPr>
              <w:t>Cluster RX steering in 1</w:t>
            </w:r>
            <w:r w:rsidRPr="00D5155A">
              <w:rPr>
                <w:rFonts w:eastAsiaTheme="minorEastAsia"/>
                <w:bCs/>
                <w:vertAlign w:val="superscript"/>
                <w:lang w:eastAsia="zh-TW"/>
              </w:rPr>
              <w:t>st</w:t>
            </w:r>
            <w:r>
              <w:rPr>
                <w:rFonts w:eastAsiaTheme="minorEastAsia"/>
                <w:bCs/>
                <w:lang w:eastAsia="zh-TW"/>
              </w:rPr>
              <w:t xml:space="preserve"> array dim</w:t>
            </w:r>
          </w:p>
        </w:tc>
        <w:tc>
          <w:tcPr>
            <w:tcW w:w="5098" w:type="dxa"/>
          </w:tcPr>
          <w:p w14:paraId="03A985B7" w14:textId="77777777" w:rsidR="00E06847" w:rsidRPr="005371FE" w:rsidRDefault="00E06847" w:rsidP="006967D5">
            <w:pPr>
              <w:spacing w:after="0"/>
              <w:rPr>
                <w:rStyle w:val="ui-provider"/>
                <w:rFonts w:eastAsiaTheme="minorEastAsia"/>
                <w:lang w:eastAsia="zh-CN"/>
              </w:rPr>
            </w:pPr>
            <w:r>
              <w:rPr>
                <w:rStyle w:val="ui-provider"/>
                <w:rFonts w:eastAsiaTheme="minorEastAsia" w:hint="eastAsia"/>
                <w:lang w:eastAsia="zh-CN"/>
              </w:rPr>
              <w:t>F</w:t>
            </w:r>
            <w:r>
              <w:rPr>
                <w:rStyle w:val="ui-provider"/>
                <w:rFonts w:eastAsiaTheme="minorEastAsia"/>
              </w:rPr>
              <w:t xml:space="preserve">or 2 clusters: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(1)</m:t>
                  </m:r>
                </m:sup>
              </m:sSubSup>
              <m:r>
                <w:rPr>
                  <w:rFonts w:ascii="Cambria Math" w:hAnsi="Cambria Math"/>
                  <w:sz w:val="24"/>
                  <w:szCs w:val="24"/>
                  <w:lang w:val="en-US"/>
                </w:rPr>
                <m:t>=</m:t>
              </m:r>
            </m:oMath>
            <w:r>
              <w:rPr>
                <w:rStyle w:val="ui-provider"/>
                <w:rFonts w:eastAsiaTheme="minorEastAsia"/>
              </w:rPr>
              <w:t xml:space="preserve">0,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(2)</m:t>
                  </m:r>
                </m:sup>
              </m:sSubSup>
              <m:r>
                <w:rPr>
                  <w:rFonts w:ascii="Cambria Math" w:hAnsi="Cambria Math"/>
                  <w:sz w:val="24"/>
                  <w:szCs w:val="24"/>
                  <w:lang w:val="en-US"/>
                </w:rPr>
                <m:t>=</m:t>
              </m:r>
            </m:oMath>
            <w:r>
              <w:rPr>
                <w:rFonts w:eastAsiaTheme="minorEastAsia"/>
                <w:bCs/>
                <w:lang w:eastAsia="zh-TW"/>
              </w:rPr>
              <w:t>π</w:t>
            </w:r>
          </w:p>
          <w:p w14:paraId="197B6D5D" w14:textId="77777777" w:rsidR="00E06847" w:rsidRDefault="00E06847" w:rsidP="006967D5">
            <w:pPr>
              <w:spacing w:after="0"/>
              <w:rPr>
                <w:rFonts w:eastAsiaTheme="minorEastAsia"/>
                <w:bCs/>
                <w:lang w:eastAsia="zh-TW"/>
              </w:rPr>
            </w:pPr>
            <w:r>
              <w:rPr>
                <w:rStyle w:val="ui-provider"/>
              </w:rPr>
              <w:t xml:space="preserve">For 4 clusters: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(1)</m:t>
                  </m:r>
                </m:sup>
              </m:sSubSup>
              <m:r>
                <w:rPr>
                  <w:rFonts w:ascii="Cambria Math" w:hAnsi="Cambria Math"/>
                  <w:sz w:val="24"/>
                  <w:szCs w:val="24"/>
                  <w:lang w:val="en-US"/>
                </w:rPr>
                <m:t>=</m:t>
              </m:r>
            </m:oMath>
            <w:r>
              <w:rPr>
                <w:rStyle w:val="ui-provider"/>
              </w:rPr>
              <w:t xml:space="preserve">0,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(2)</m:t>
                  </m:r>
                </m:sup>
              </m:sSubSup>
              <m:r>
                <w:rPr>
                  <w:rFonts w:ascii="Cambria Math" w:hAnsi="Cambria Math"/>
                  <w:sz w:val="24"/>
                  <w:szCs w:val="24"/>
                  <w:lang w:val="en-US"/>
                </w:rPr>
                <m:t>=</m:t>
              </m:r>
            </m:oMath>
            <w:r>
              <w:rPr>
                <w:rFonts w:eastAsiaTheme="minorEastAsia"/>
                <w:bCs/>
                <w:lang w:eastAsia="zh-TW"/>
              </w:rPr>
              <w:t>π</w:t>
            </w:r>
            <w:r>
              <w:rPr>
                <w:rStyle w:val="ui-provider"/>
              </w:rPr>
              <w:t xml:space="preserve">/2,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(3)</m:t>
                  </m:r>
                </m:sup>
              </m:sSubSup>
              <m:r>
                <w:rPr>
                  <w:rFonts w:ascii="Cambria Math" w:hAnsi="Cambria Math"/>
                  <w:sz w:val="24"/>
                  <w:szCs w:val="24"/>
                  <w:lang w:val="en-US"/>
                </w:rPr>
                <m:t>=</m:t>
              </m:r>
            </m:oMath>
            <w:r>
              <w:rPr>
                <w:rFonts w:eastAsiaTheme="minorEastAsia"/>
                <w:bCs/>
                <w:lang w:eastAsia="zh-TW"/>
              </w:rPr>
              <w:t xml:space="preserve">π,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(4)</m:t>
                  </m:r>
                </m:sup>
              </m:sSubSup>
              <m:r>
                <w:rPr>
                  <w:rFonts w:ascii="Cambria Math" w:hAnsi="Cambria Math"/>
                  <w:sz w:val="24"/>
                  <w:szCs w:val="24"/>
                  <w:lang w:val="en-US"/>
                </w:rPr>
                <m:t>=</m:t>
              </m:r>
            </m:oMath>
            <w:r>
              <w:rPr>
                <w:rFonts w:eastAsiaTheme="minorEastAsia"/>
                <w:bCs/>
                <w:lang w:eastAsia="zh-TW"/>
              </w:rPr>
              <w:t>3π</w:t>
            </w:r>
            <w:r>
              <w:rPr>
                <w:rStyle w:val="ui-provider"/>
              </w:rPr>
              <w:t>/2</w:t>
            </w:r>
          </w:p>
        </w:tc>
      </w:tr>
    </w:tbl>
    <w:p w14:paraId="5CBC437C" w14:textId="7FFF19B0" w:rsidR="00E06847" w:rsidRDefault="00777E35" w:rsidP="00777E35">
      <w:pPr>
        <w:pStyle w:val="31"/>
        <w:spacing w:before="120" w:after="120"/>
        <w:rPr>
          <w:rFonts w:eastAsiaTheme="minorEastAsia"/>
        </w:rPr>
      </w:pPr>
      <w:r>
        <w:rPr>
          <w:rFonts w:eastAsiaTheme="minorEastAsia" w:hint="eastAsia"/>
        </w:rPr>
        <w:t>Simu</w:t>
      </w:r>
      <w:r>
        <w:rPr>
          <w:rFonts w:eastAsiaTheme="minorEastAsia"/>
        </w:rPr>
        <w:t>lation results are captured in Figure 2.1-1</w:t>
      </w:r>
    </w:p>
    <w:tbl>
      <w:tblPr>
        <w:tblStyle w:val="af7"/>
        <w:tblW w:w="0" w:type="auto"/>
        <w:tblLook w:val="04A0" w:firstRow="1" w:lastRow="0" w:firstColumn="1" w:lastColumn="0" w:noHBand="0" w:noVBand="1"/>
      </w:tblPr>
      <w:tblGrid>
        <w:gridCol w:w="5270"/>
        <w:gridCol w:w="5187"/>
      </w:tblGrid>
      <w:tr w:rsidR="00E06847" w14:paraId="03F0E851" w14:textId="77777777" w:rsidTr="006967D5">
        <w:tc>
          <w:tcPr>
            <w:tcW w:w="5228" w:type="dxa"/>
          </w:tcPr>
          <w:p w14:paraId="3D75CEA7" w14:textId="77777777" w:rsidR="00E06847" w:rsidRPr="008E1367" w:rsidRDefault="00E06847" w:rsidP="006967D5">
            <w:pPr>
              <w:pStyle w:val="aff9"/>
              <w:rPr>
                <w:u w:val="none"/>
              </w:rPr>
            </w:pPr>
            <w:r w:rsidRPr="008E1367">
              <w:rPr>
                <w:noProof/>
                <w:u w:val="none"/>
              </w:rPr>
              <w:drawing>
                <wp:inline distT="0" distB="0" distL="0" distR="0" wp14:anchorId="41E98C6B" wp14:editId="37BCC2C2">
                  <wp:extent cx="3230088" cy="2509135"/>
                  <wp:effectExtent l="0" t="0" r="8890" b="571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57322" cy="2530290"/>
                          </a:xfrm>
                          <a:prstGeom prst="rect">
                            <a:avLst/>
                          </a:prstGeom>
                        </pic:spPr>
                      </pic:pic>
                    </a:graphicData>
                  </a:graphic>
                </wp:inline>
              </w:drawing>
            </w:r>
          </w:p>
        </w:tc>
        <w:tc>
          <w:tcPr>
            <w:tcW w:w="5229" w:type="dxa"/>
          </w:tcPr>
          <w:p w14:paraId="6B85B801" w14:textId="77777777" w:rsidR="00E06847" w:rsidRPr="0052280A" w:rsidRDefault="00E06847" w:rsidP="006967D5">
            <w:pPr>
              <w:pStyle w:val="aff9"/>
              <w:rPr>
                <w:u w:val="none"/>
              </w:rPr>
            </w:pPr>
            <w:r w:rsidRPr="0052280A">
              <w:rPr>
                <w:noProof/>
                <w:u w:val="none"/>
              </w:rPr>
              <w:drawing>
                <wp:inline distT="0" distB="0" distL="0" distR="0" wp14:anchorId="5F8856CE" wp14:editId="0C76FDDF">
                  <wp:extent cx="3185832" cy="247600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19299" cy="2502015"/>
                          </a:xfrm>
                          <a:prstGeom prst="rect">
                            <a:avLst/>
                          </a:prstGeom>
                        </pic:spPr>
                      </pic:pic>
                    </a:graphicData>
                  </a:graphic>
                </wp:inline>
              </w:drawing>
            </w:r>
          </w:p>
        </w:tc>
      </w:tr>
    </w:tbl>
    <w:p w14:paraId="4C0D18E8" w14:textId="77777777" w:rsidR="00E06847" w:rsidRPr="00E0489F" w:rsidRDefault="00E06847" w:rsidP="00E06847">
      <w:pPr>
        <w:pStyle w:val="31"/>
        <w:spacing w:before="120" w:after="120"/>
        <w:jc w:val="center"/>
        <w:rPr>
          <w:rFonts w:eastAsiaTheme="minorEastAsia"/>
          <w:b/>
          <w:bCs/>
        </w:rPr>
      </w:pPr>
      <w:r>
        <w:rPr>
          <w:rFonts w:eastAsiaTheme="minorEastAsia"/>
          <w:b/>
          <w:bCs/>
        </w:rPr>
        <w:t xml:space="preserve">Figure 2.1-1: </w:t>
      </w:r>
      <w:r w:rsidRPr="00E0489F">
        <w:rPr>
          <w:rFonts w:eastAsiaTheme="minorEastAsia"/>
          <w:b/>
          <w:bCs/>
        </w:rPr>
        <w:t>Simulation results for comparison of</w:t>
      </w:r>
      <w:r>
        <w:rPr>
          <w:rFonts w:eastAsiaTheme="minorEastAsia"/>
          <w:b/>
          <w:bCs/>
        </w:rPr>
        <w:t xml:space="preserve"> cluster model 1 with legacy channel model</w:t>
      </w:r>
    </w:p>
    <w:p w14:paraId="2D815FF0" w14:textId="3B8ED4E2" w:rsidR="00E06847" w:rsidRDefault="00E06847" w:rsidP="00E06847">
      <w:pPr>
        <w:pStyle w:val="31"/>
        <w:spacing w:before="120" w:after="120"/>
        <w:rPr>
          <w:rFonts w:eastAsiaTheme="minorEastAsia"/>
        </w:rPr>
      </w:pPr>
      <w:r>
        <w:rPr>
          <w:rFonts w:eastAsiaTheme="minorEastAsia"/>
        </w:rPr>
        <w:t xml:space="preserve">It can be observed that legacy TDL channel has rank deficiency and cluster model </w:t>
      </w:r>
      <w:r w:rsidR="00777E35">
        <w:rPr>
          <w:rFonts w:eastAsiaTheme="minorEastAsia"/>
        </w:rPr>
        <w:t>1</w:t>
      </w:r>
      <w:r>
        <w:rPr>
          <w:rFonts w:eastAsiaTheme="minorEastAsia"/>
        </w:rPr>
        <w:t xml:space="preserve"> can improve the spatial freedom degree, from the simulation it can be observed that 2 and 4 clusters can support Rank4 and Rank8 respectively.</w:t>
      </w:r>
    </w:p>
    <w:p w14:paraId="574A43FE" w14:textId="1B952816" w:rsidR="00E06847" w:rsidRDefault="00E06847" w:rsidP="00E06847">
      <w:pPr>
        <w:pStyle w:val="proposal"/>
        <w:spacing w:after="120"/>
        <w:rPr>
          <w:rFonts w:eastAsiaTheme="minorEastAsia"/>
        </w:rPr>
      </w:pPr>
      <w:r>
        <w:rPr>
          <w:rFonts w:eastAsiaTheme="minorEastAsia" w:hint="eastAsia"/>
        </w:rPr>
        <w:t>Obser</w:t>
      </w:r>
      <w:r>
        <w:rPr>
          <w:rFonts w:eastAsiaTheme="minorEastAsia"/>
        </w:rPr>
        <w:t xml:space="preserve">vation 1: </w:t>
      </w:r>
      <w:r w:rsidR="00777E35">
        <w:rPr>
          <w:rFonts w:eastAsiaTheme="minorEastAsia"/>
        </w:rPr>
        <w:t>C</w:t>
      </w:r>
      <w:r>
        <w:rPr>
          <w:rFonts w:eastAsiaTheme="minorEastAsia"/>
        </w:rPr>
        <w:t>luster model 1</w:t>
      </w:r>
      <w:r w:rsidR="00777E35">
        <w:rPr>
          <w:rFonts w:eastAsiaTheme="minorEastAsia"/>
        </w:rPr>
        <w:t xml:space="preserve"> can highly improve the spatial diversity compared to legacy TDL channel</w:t>
      </w:r>
      <w:r>
        <w:rPr>
          <w:rFonts w:eastAsiaTheme="minorEastAsia"/>
        </w:rPr>
        <w:t>, 2 and 4 clusters can support Rank4 and Rank8 respectively.</w:t>
      </w:r>
    </w:p>
    <w:p w14:paraId="571F3DE4" w14:textId="77777777" w:rsidR="00E06847" w:rsidRPr="00777E35" w:rsidRDefault="00E06847" w:rsidP="00E06847">
      <w:pPr>
        <w:pStyle w:val="proposal"/>
        <w:spacing w:after="120"/>
        <w:rPr>
          <w:rFonts w:eastAsiaTheme="minorEastAsia"/>
        </w:rPr>
      </w:pPr>
    </w:p>
    <w:p w14:paraId="64962CC4" w14:textId="77777777" w:rsidR="00E06847" w:rsidRDefault="00E06847" w:rsidP="00E06847">
      <w:pPr>
        <w:pStyle w:val="aff9"/>
      </w:pPr>
      <w:r>
        <w:t xml:space="preserve">Configurability </w:t>
      </w:r>
    </w:p>
    <w:p w14:paraId="70404C58" w14:textId="487F4F98" w:rsidR="00E06847" w:rsidRPr="00645401" w:rsidRDefault="00E06847" w:rsidP="00E06847">
      <w:pPr>
        <w:pStyle w:val="aff9"/>
        <w:rPr>
          <w:b w:val="0"/>
          <w:bCs/>
          <w:u w:val="none"/>
        </w:rPr>
      </w:pPr>
      <w:r>
        <w:rPr>
          <w:b w:val="0"/>
          <w:bCs/>
          <w:u w:val="none"/>
        </w:rPr>
        <w:t>The power ratio of four clusters is a variable which can adjust per CW/layer SINR to the desired level. For example, fixed precoder i</w:t>
      </w:r>
      <w:r w:rsidRPr="00645401">
        <w:rPr>
          <w:b w:val="0"/>
          <w:bCs/>
          <w:u w:val="none"/>
          <w:vertAlign w:val="subscript"/>
        </w:rPr>
        <w:t>1,1</w:t>
      </w:r>
      <w:r>
        <w:rPr>
          <w:b w:val="0"/>
          <w:bCs/>
          <w:u w:val="none"/>
        </w:rPr>
        <w:t>=i</w:t>
      </w:r>
      <w:r w:rsidRPr="00645401">
        <w:rPr>
          <w:b w:val="0"/>
          <w:bCs/>
          <w:u w:val="none"/>
          <w:vertAlign w:val="subscript"/>
        </w:rPr>
        <w:t>1,2</w:t>
      </w:r>
      <w:r>
        <w:rPr>
          <w:b w:val="0"/>
          <w:bCs/>
          <w:u w:val="none"/>
        </w:rPr>
        <w:t>=i</w:t>
      </w:r>
      <w:r w:rsidRPr="00645401">
        <w:rPr>
          <w:b w:val="0"/>
          <w:bCs/>
          <w:u w:val="none"/>
          <w:vertAlign w:val="subscript"/>
        </w:rPr>
        <w:t>2</w:t>
      </w:r>
      <w:r>
        <w:rPr>
          <w:b w:val="0"/>
          <w:bCs/>
          <w:u w:val="none"/>
        </w:rPr>
        <w:t xml:space="preserve">=0 can gather the signal of each rank on special direction, which </w:t>
      </w:r>
      <w:r w:rsidR="00354D5E">
        <w:rPr>
          <w:b w:val="0"/>
          <w:bCs/>
          <w:u w:val="none"/>
        </w:rPr>
        <w:t>matches</w:t>
      </w:r>
      <w:r>
        <w:rPr>
          <w:b w:val="0"/>
          <w:bCs/>
          <w:u w:val="none"/>
        </w:rPr>
        <w:t xml:space="preserve"> the direction of pre-configured clusters with pre-configured power, in th</w:t>
      </w:r>
      <w:r w:rsidR="00354D5E">
        <w:rPr>
          <w:b w:val="0"/>
          <w:bCs/>
          <w:u w:val="none"/>
        </w:rPr>
        <w:t>e</w:t>
      </w:r>
      <w:r>
        <w:rPr>
          <w:b w:val="0"/>
          <w:bCs/>
          <w:u w:val="none"/>
        </w:rPr>
        <w:t xml:space="preserve"> case, equal power for all clusters lead to same performance for each layer, unequal power leads to difference performance.</w:t>
      </w:r>
      <w:r>
        <w:rPr>
          <w:rFonts w:hint="eastAsia"/>
          <w:b w:val="0"/>
          <w:bCs/>
          <w:u w:val="none"/>
        </w:rPr>
        <w:t xml:space="preserve"> </w:t>
      </w:r>
      <w:r>
        <w:rPr>
          <w:b w:val="0"/>
          <w:bCs/>
          <w:u w:val="none"/>
        </w:rPr>
        <w:t xml:space="preserve">We did a simulation to verify this characteristic with the simulation assumptions in Table 2.1-2. In the simulation, two cases are simulated, case1: </w:t>
      </w:r>
      <m:oMath>
        <m:sSub>
          <m:sSubPr>
            <m:ctrlPr>
              <w:rPr>
                <w:rFonts w:ascii="Cambria Math" w:hAnsi="Cambria Math"/>
                <w:b w:val="0"/>
                <w:bCs/>
                <w:i/>
                <w:u w:val="none"/>
                <w:lang w:val="en-GB"/>
              </w:rPr>
            </m:ctrlPr>
          </m:sSubPr>
          <m:e>
            <m:r>
              <m:rPr>
                <m:sty m:val="bi"/>
              </m:rPr>
              <w:rPr>
                <w:rFonts w:ascii="Cambria Math" w:hAnsi="Cambria Math"/>
              </w:rPr>
              <m:t>p</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val="0"/>
                <w:bCs/>
                <w:i/>
                <w:u w:val="none"/>
                <w:lang w:val="en-GB"/>
              </w:rPr>
            </m:ctrlPr>
          </m:sSubPr>
          <m:e>
            <m:r>
              <m:rPr>
                <m:sty m:val="bi"/>
              </m:rPr>
              <w:rPr>
                <w:rFonts w:ascii="Cambria Math" w:hAnsi="Cambria Math"/>
              </w:rPr>
              <m:t>p</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val="0"/>
                <w:bCs/>
                <w:i/>
                <w:u w:val="none"/>
                <w:lang w:val="en-GB"/>
              </w:rPr>
            </m:ctrlPr>
          </m:sSubPr>
          <m:e>
            <m:r>
              <m:rPr>
                <m:sty m:val="bi"/>
              </m:rPr>
              <w:rPr>
                <w:rFonts w:ascii="Cambria Math" w:hAnsi="Cambria Math"/>
              </w:rPr>
              <m:t>p</m:t>
            </m:r>
          </m:e>
          <m:sub>
            <m:r>
              <m:rPr>
                <m:sty m:val="bi"/>
              </m:rPr>
              <w:rPr>
                <w:rFonts w:ascii="Cambria Math" w:hAnsi="Cambria Math"/>
              </w:rPr>
              <m:t>3</m:t>
            </m:r>
          </m:sub>
        </m:sSub>
        <m:r>
          <m:rPr>
            <m:sty m:val="bi"/>
          </m:rPr>
          <w:rPr>
            <w:rFonts w:ascii="Cambria Math" w:hAnsi="Cambria Math"/>
          </w:rPr>
          <m:t>,</m:t>
        </m:r>
        <m:sSub>
          <m:sSubPr>
            <m:ctrlPr>
              <w:rPr>
                <w:rFonts w:ascii="Cambria Math" w:hAnsi="Cambria Math"/>
                <w:b w:val="0"/>
                <w:bCs/>
                <w:i/>
                <w:u w:val="none"/>
                <w:lang w:val="en-GB"/>
              </w:rPr>
            </m:ctrlPr>
          </m:sSubPr>
          <m:e>
            <m:r>
              <m:rPr>
                <m:sty m:val="bi"/>
              </m:rPr>
              <w:rPr>
                <w:rFonts w:ascii="Cambria Math" w:hAnsi="Cambria Math"/>
              </w:rPr>
              <m:t>p</m:t>
            </m:r>
          </m:e>
          <m:sub>
            <m:r>
              <m:rPr>
                <m:sty m:val="bi"/>
              </m:rPr>
              <w:rPr>
                <w:rFonts w:ascii="Cambria Math" w:hAnsi="Cambria Math"/>
              </w:rPr>
              <m:t>4</m:t>
            </m:r>
          </m:sub>
        </m:sSub>
      </m:oMath>
      <w:proofErr w:type="gramStart"/>
      <w:r w:rsidRPr="00DA6B88">
        <w:rPr>
          <w:b w:val="0"/>
          <w:u w:val="none"/>
        </w:rPr>
        <w:t>=[</w:t>
      </w:r>
      <w:proofErr w:type="gramEnd"/>
      <w:r w:rsidRPr="00DA6B88">
        <w:rPr>
          <w:b w:val="0"/>
          <w:u w:val="none"/>
        </w:rPr>
        <w:t>0dB, 0dB, 0dB, 0dB]</w:t>
      </w:r>
      <w:r>
        <w:rPr>
          <w:b w:val="0"/>
          <w:u w:val="none"/>
        </w:rPr>
        <w:t xml:space="preserve"> and case2: </w:t>
      </w:r>
      <m:oMath>
        <m:sSub>
          <m:sSubPr>
            <m:ctrlPr>
              <w:rPr>
                <w:rFonts w:ascii="Cambria Math" w:hAnsi="Cambria Math"/>
                <w:b w:val="0"/>
                <w:bCs/>
                <w:i/>
                <w:u w:val="none"/>
                <w:lang w:val="en-GB"/>
              </w:rPr>
            </m:ctrlPr>
          </m:sSubPr>
          <m:e>
            <m:r>
              <m:rPr>
                <m:sty m:val="bi"/>
              </m:rPr>
              <w:rPr>
                <w:rFonts w:ascii="Cambria Math" w:hAnsi="Cambria Math"/>
              </w:rPr>
              <m:t>p</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val="0"/>
                <w:bCs/>
                <w:i/>
                <w:u w:val="none"/>
                <w:lang w:val="en-GB"/>
              </w:rPr>
            </m:ctrlPr>
          </m:sSubPr>
          <m:e>
            <m:r>
              <m:rPr>
                <m:sty m:val="bi"/>
              </m:rPr>
              <w:rPr>
                <w:rFonts w:ascii="Cambria Math" w:hAnsi="Cambria Math"/>
              </w:rPr>
              <m:t>p</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val="0"/>
                <w:bCs/>
                <w:i/>
                <w:u w:val="none"/>
                <w:lang w:val="en-GB"/>
              </w:rPr>
            </m:ctrlPr>
          </m:sSubPr>
          <m:e>
            <m:r>
              <m:rPr>
                <m:sty m:val="bi"/>
              </m:rPr>
              <w:rPr>
                <w:rFonts w:ascii="Cambria Math" w:hAnsi="Cambria Math"/>
              </w:rPr>
              <m:t>p</m:t>
            </m:r>
          </m:e>
          <m:sub>
            <m:r>
              <m:rPr>
                <m:sty m:val="bi"/>
              </m:rPr>
              <w:rPr>
                <w:rFonts w:ascii="Cambria Math" w:hAnsi="Cambria Math"/>
              </w:rPr>
              <m:t>3</m:t>
            </m:r>
          </m:sub>
        </m:sSub>
        <m:r>
          <m:rPr>
            <m:sty m:val="bi"/>
          </m:rPr>
          <w:rPr>
            <w:rFonts w:ascii="Cambria Math" w:hAnsi="Cambria Math"/>
          </w:rPr>
          <m:t>,</m:t>
        </m:r>
        <m:sSub>
          <m:sSubPr>
            <m:ctrlPr>
              <w:rPr>
                <w:rFonts w:ascii="Cambria Math" w:hAnsi="Cambria Math"/>
                <w:b w:val="0"/>
                <w:bCs/>
                <w:i/>
                <w:u w:val="none"/>
                <w:lang w:val="en-GB"/>
              </w:rPr>
            </m:ctrlPr>
          </m:sSubPr>
          <m:e>
            <m:r>
              <m:rPr>
                <m:sty m:val="bi"/>
              </m:rPr>
              <w:rPr>
                <w:rFonts w:ascii="Cambria Math" w:hAnsi="Cambria Math"/>
              </w:rPr>
              <m:t>p</m:t>
            </m:r>
          </m:e>
          <m:sub>
            <m:r>
              <m:rPr>
                <m:sty m:val="bi"/>
              </m:rPr>
              <w:rPr>
                <w:rFonts w:ascii="Cambria Math" w:hAnsi="Cambria Math"/>
              </w:rPr>
              <m:t>4</m:t>
            </m:r>
          </m:sub>
        </m:sSub>
      </m:oMath>
      <w:r w:rsidRPr="00DA6B88">
        <w:rPr>
          <w:b w:val="0"/>
          <w:u w:val="none"/>
        </w:rPr>
        <w:t>=[0dB, 0dB, -9dB, -9dB]</w:t>
      </w:r>
      <w:r>
        <w:rPr>
          <w:b w:val="0"/>
          <w:u w:val="none"/>
        </w:rPr>
        <w:t xml:space="preserve"> with fixed precoder </w:t>
      </w:r>
      <w:r w:rsidRPr="00DA6B88">
        <w:rPr>
          <w:b w:val="0"/>
          <w:u w:val="none"/>
        </w:rPr>
        <w:t>i</w:t>
      </w:r>
      <w:r w:rsidRPr="00DA6B88">
        <w:rPr>
          <w:b w:val="0"/>
          <w:u w:val="none"/>
          <w:vertAlign w:val="subscript"/>
        </w:rPr>
        <w:t>1,1</w:t>
      </w:r>
      <w:r w:rsidRPr="00DA6B88">
        <w:rPr>
          <w:b w:val="0"/>
          <w:u w:val="none"/>
        </w:rPr>
        <w:t>=i</w:t>
      </w:r>
      <w:r w:rsidRPr="00DA6B88">
        <w:rPr>
          <w:b w:val="0"/>
          <w:u w:val="none"/>
          <w:vertAlign w:val="subscript"/>
        </w:rPr>
        <w:t>1,2</w:t>
      </w:r>
      <w:r w:rsidRPr="00DA6B88">
        <w:rPr>
          <w:b w:val="0"/>
          <w:u w:val="none"/>
        </w:rPr>
        <w:t>=i</w:t>
      </w:r>
      <w:r w:rsidRPr="00DA6B88">
        <w:rPr>
          <w:b w:val="0"/>
          <w:u w:val="none"/>
          <w:vertAlign w:val="subscript"/>
        </w:rPr>
        <w:t>1,3</w:t>
      </w:r>
      <w:r w:rsidRPr="00DA6B88">
        <w:rPr>
          <w:b w:val="0"/>
          <w:u w:val="none"/>
        </w:rPr>
        <w:t>=0</w:t>
      </w:r>
      <w:r>
        <w:rPr>
          <w:b w:val="0"/>
          <w:u w:val="none"/>
        </w:rPr>
        <w:t xml:space="preserve">. It can be observed that for case1, two codeword has same performance and for case2, two codeword have quite different performance, the reason is that </w:t>
      </w:r>
      <w:r w:rsidR="00CE685B">
        <w:rPr>
          <w:b w:val="0"/>
          <w:u w:val="none"/>
        </w:rPr>
        <w:t xml:space="preserve">special </w:t>
      </w:r>
      <w:r>
        <w:rPr>
          <w:b w:val="0"/>
          <w:u w:val="none"/>
        </w:rPr>
        <w:t>precoder</w:t>
      </w:r>
      <w:r w:rsidR="00CE685B">
        <w:rPr>
          <w:b w:val="0"/>
          <w:u w:val="none"/>
        </w:rPr>
        <w:t xml:space="preserve"> </w:t>
      </w:r>
      <w:r w:rsidR="00CE685B" w:rsidRPr="00DA6B88">
        <w:rPr>
          <w:b w:val="0"/>
          <w:u w:val="none"/>
        </w:rPr>
        <w:t>i</w:t>
      </w:r>
      <w:r w:rsidR="00CE685B" w:rsidRPr="00DA6B88">
        <w:rPr>
          <w:b w:val="0"/>
          <w:u w:val="none"/>
          <w:vertAlign w:val="subscript"/>
        </w:rPr>
        <w:t>1,1</w:t>
      </w:r>
      <w:r w:rsidR="00CE685B" w:rsidRPr="00DA6B88">
        <w:rPr>
          <w:b w:val="0"/>
          <w:u w:val="none"/>
        </w:rPr>
        <w:t>=i</w:t>
      </w:r>
      <w:r w:rsidR="00CE685B" w:rsidRPr="00DA6B88">
        <w:rPr>
          <w:b w:val="0"/>
          <w:u w:val="none"/>
          <w:vertAlign w:val="subscript"/>
        </w:rPr>
        <w:t>1,2</w:t>
      </w:r>
      <w:r w:rsidR="00CE685B" w:rsidRPr="00DA6B88">
        <w:rPr>
          <w:b w:val="0"/>
          <w:u w:val="none"/>
        </w:rPr>
        <w:t>=i</w:t>
      </w:r>
      <w:r w:rsidR="00CE685B" w:rsidRPr="00DA6B88">
        <w:rPr>
          <w:b w:val="0"/>
          <w:u w:val="none"/>
          <w:vertAlign w:val="subscript"/>
        </w:rPr>
        <w:t>1,3</w:t>
      </w:r>
      <w:r w:rsidR="00CE685B" w:rsidRPr="00DA6B88">
        <w:rPr>
          <w:b w:val="0"/>
          <w:u w:val="none"/>
        </w:rPr>
        <w:t>=0</w:t>
      </w:r>
      <w:r>
        <w:rPr>
          <w:b w:val="0"/>
          <w:u w:val="none"/>
        </w:rPr>
        <w:t xml:space="preserve"> maps the signal of second codeword to last two clusters with low power. </w:t>
      </w:r>
    </w:p>
    <w:p w14:paraId="6DBDB072" w14:textId="77777777" w:rsidR="00E06847" w:rsidRPr="00075CE7" w:rsidRDefault="00E06847" w:rsidP="00E06847">
      <w:pPr>
        <w:jc w:val="center"/>
        <w:rPr>
          <w:rFonts w:eastAsiaTheme="minorEastAsia"/>
          <w:b/>
          <w:bCs/>
          <w:lang w:eastAsia="zh-CN"/>
        </w:rPr>
      </w:pPr>
      <w:r w:rsidRPr="00075CE7">
        <w:rPr>
          <w:rFonts w:eastAsiaTheme="minorEastAsia" w:hint="eastAsia"/>
          <w:b/>
          <w:bCs/>
          <w:lang w:eastAsia="zh-CN"/>
        </w:rPr>
        <w:t>T</w:t>
      </w:r>
      <w:r w:rsidRPr="00075CE7">
        <w:rPr>
          <w:rFonts w:eastAsiaTheme="minorEastAsia"/>
          <w:b/>
          <w:bCs/>
          <w:lang w:eastAsia="zh-CN"/>
        </w:rPr>
        <w:t>able 2.1-</w:t>
      </w:r>
      <w:r>
        <w:rPr>
          <w:rFonts w:eastAsiaTheme="minorEastAsia"/>
          <w:b/>
          <w:bCs/>
          <w:lang w:eastAsia="zh-CN"/>
        </w:rPr>
        <w:t>2</w:t>
      </w:r>
      <w:r w:rsidRPr="00075CE7">
        <w:rPr>
          <w:rFonts w:eastAsiaTheme="minorEastAsia"/>
          <w:b/>
          <w:bCs/>
          <w:lang w:eastAsia="zh-CN"/>
        </w:rPr>
        <w:t xml:space="preserve">: Simulation assumptions for </w:t>
      </w:r>
      <w:r>
        <w:rPr>
          <w:rFonts w:eastAsiaTheme="minorEastAsia"/>
          <w:b/>
          <w:bCs/>
        </w:rPr>
        <w:t>verification on configurability</w:t>
      </w:r>
    </w:p>
    <w:tbl>
      <w:tblPr>
        <w:tblStyle w:val="af7"/>
        <w:tblW w:w="0" w:type="auto"/>
        <w:jc w:val="center"/>
        <w:tblLook w:val="04A0" w:firstRow="1" w:lastRow="0" w:firstColumn="1" w:lastColumn="0" w:noHBand="0" w:noVBand="1"/>
      </w:tblPr>
      <w:tblGrid>
        <w:gridCol w:w="3964"/>
        <w:gridCol w:w="5665"/>
      </w:tblGrid>
      <w:tr w:rsidR="00E06847" w14:paraId="44A5F733" w14:textId="77777777" w:rsidTr="006967D5">
        <w:trPr>
          <w:jc w:val="center"/>
        </w:trPr>
        <w:tc>
          <w:tcPr>
            <w:tcW w:w="3964" w:type="dxa"/>
          </w:tcPr>
          <w:p w14:paraId="2126F595" w14:textId="77777777" w:rsidR="00E06847" w:rsidRPr="005371FE" w:rsidRDefault="00E06847" w:rsidP="006967D5">
            <w:pPr>
              <w:spacing w:after="0"/>
              <w:rPr>
                <w:rFonts w:eastAsiaTheme="minorEastAsia"/>
                <w:b/>
                <w:bCs/>
                <w:lang w:val="fi-FI" w:eastAsia="zh-CN"/>
              </w:rPr>
            </w:pPr>
            <w:r w:rsidRPr="005371FE">
              <w:rPr>
                <w:rFonts w:eastAsiaTheme="minorEastAsia" w:hint="eastAsia"/>
                <w:b/>
                <w:bCs/>
                <w:lang w:val="fi-FI" w:eastAsia="zh-CN"/>
              </w:rPr>
              <w:t>P</w:t>
            </w:r>
            <w:r w:rsidRPr="005371FE">
              <w:rPr>
                <w:rFonts w:eastAsiaTheme="minorEastAsia"/>
                <w:b/>
                <w:bCs/>
                <w:lang w:val="fi-FI" w:eastAsia="zh-CN"/>
              </w:rPr>
              <w:t>arameters</w:t>
            </w:r>
          </w:p>
        </w:tc>
        <w:tc>
          <w:tcPr>
            <w:tcW w:w="5665" w:type="dxa"/>
          </w:tcPr>
          <w:p w14:paraId="6EA82BD2" w14:textId="77777777" w:rsidR="00E06847" w:rsidRPr="005371FE" w:rsidRDefault="00E06847" w:rsidP="006967D5">
            <w:pPr>
              <w:spacing w:after="0"/>
              <w:rPr>
                <w:rFonts w:eastAsiaTheme="minorEastAsia"/>
                <w:b/>
                <w:bCs/>
                <w:lang w:eastAsia="zh-CN"/>
              </w:rPr>
            </w:pPr>
            <w:r w:rsidRPr="005371FE">
              <w:rPr>
                <w:rFonts w:eastAsiaTheme="minorEastAsia" w:hint="eastAsia"/>
                <w:b/>
                <w:bCs/>
                <w:lang w:eastAsia="zh-CN"/>
              </w:rPr>
              <w:t>V</w:t>
            </w:r>
            <w:r w:rsidRPr="005371FE">
              <w:rPr>
                <w:rFonts w:eastAsiaTheme="minorEastAsia"/>
                <w:b/>
                <w:bCs/>
                <w:lang w:eastAsia="zh-CN"/>
              </w:rPr>
              <w:t>alues</w:t>
            </w:r>
          </w:p>
        </w:tc>
      </w:tr>
      <w:tr w:rsidR="00E06847" w14:paraId="272519AC" w14:textId="77777777" w:rsidTr="006967D5">
        <w:trPr>
          <w:jc w:val="center"/>
        </w:trPr>
        <w:tc>
          <w:tcPr>
            <w:tcW w:w="3964" w:type="dxa"/>
          </w:tcPr>
          <w:p w14:paraId="2E092630" w14:textId="77777777" w:rsidR="00E06847" w:rsidRPr="00BD7BE3" w:rsidRDefault="00E06847" w:rsidP="006967D5">
            <w:pPr>
              <w:spacing w:after="0"/>
              <w:rPr>
                <w:rFonts w:eastAsiaTheme="minorEastAsia"/>
                <w:bCs/>
                <w:lang w:val="fi-FI" w:eastAsia="zh-TW"/>
              </w:rPr>
            </w:pPr>
            <w:r w:rsidRPr="00224DD9">
              <w:rPr>
                <w:lang w:val="fi-FI"/>
              </w:rPr>
              <w:t xml:space="preserve">Antenna setup: </w:t>
            </w:r>
            <w:r w:rsidRPr="00357BC4">
              <w:rPr>
                <w:i/>
                <w:iCs/>
                <w:lang w:val="fi-FI"/>
              </w:rPr>
              <w:t>N</w:t>
            </w:r>
            <w:r>
              <w:rPr>
                <w:vertAlign w:val="subscript"/>
                <w:lang w:val="fi-FI"/>
              </w:rPr>
              <w:t>tx1</w:t>
            </w:r>
            <w:r w:rsidRPr="00224DD9">
              <w:rPr>
                <w:lang w:val="fi-FI"/>
              </w:rPr>
              <w:t xml:space="preserve">, </w:t>
            </w:r>
            <w:r w:rsidRPr="00357BC4">
              <w:rPr>
                <w:i/>
                <w:iCs/>
                <w:lang w:val="fi-FI"/>
              </w:rPr>
              <w:t>N</w:t>
            </w:r>
            <w:r>
              <w:rPr>
                <w:vertAlign w:val="subscript"/>
                <w:lang w:val="fi-FI"/>
              </w:rPr>
              <w:t>tx2</w:t>
            </w:r>
            <w:r w:rsidRPr="00224DD9">
              <w:rPr>
                <w:lang w:val="fi-FI"/>
              </w:rPr>
              <w:t xml:space="preserve">, </w:t>
            </w:r>
            <w:r w:rsidRPr="00357BC4">
              <w:rPr>
                <w:i/>
                <w:iCs/>
                <w:lang w:val="fi-FI"/>
              </w:rPr>
              <w:t>N</w:t>
            </w:r>
            <w:r w:rsidRPr="00224DD9">
              <w:rPr>
                <w:vertAlign w:val="subscript"/>
                <w:lang w:val="fi-FI"/>
              </w:rPr>
              <w:t>r</w:t>
            </w:r>
            <w:r w:rsidRPr="00357BC4">
              <w:rPr>
                <w:vertAlign w:val="subscript"/>
                <w:lang w:val="fi-FI"/>
              </w:rPr>
              <w:t>x</w:t>
            </w:r>
            <w:r>
              <w:rPr>
                <w:vertAlign w:val="subscript"/>
                <w:lang w:val="fi-FI"/>
              </w:rPr>
              <w:t>1</w:t>
            </w:r>
            <w:r>
              <w:rPr>
                <w:lang w:val="fi-FI"/>
              </w:rPr>
              <w:t xml:space="preserve">, </w:t>
            </w:r>
            <w:r>
              <w:rPr>
                <w:i/>
                <w:iCs/>
                <w:lang w:val="fi-FI"/>
              </w:rPr>
              <w:t>N</w:t>
            </w:r>
            <w:r>
              <w:rPr>
                <w:vertAlign w:val="subscript"/>
                <w:lang w:val="fi-FI"/>
              </w:rPr>
              <w:t>rx2</w:t>
            </w:r>
          </w:p>
        </w:tc>
        <w:tc>
          <w:tcPr>
            <w:tcW w:w="5665" w:type="dxa"/>
          </w:tcPr>
          <w:p w14:paraId="300ABDEE" w14:textId="77777777" w:rsidR="00E06847" w:rsidRDefault="00E06847" w:rsidP="006967D5">
            <w:pPr>
              <w:spacing w:after="0"/>
              <w:rPr>
                <w:rFonts w:eastAsiaTheme="minorEastAsia"/>
                <w:bCs/>
                <w:lang w:eastAsia="zh-TW"/>
              </w:rPr>
            </w:pPr>
            <w:r>
              <w:rPr>
                <w:rFonts w:eastAsiaTheme="minorEastAsia"/>
                <w:bCs/>
                <w:lang w:eastAsia="zh-TW"/>
              </w:rPr>
              <w:t>(4,1) for 8Tx. (1 dimension antenna array)</w:t>
            </w:r>
          </w:p>
        </w:tc>
      </w:tr>
      <w:tr w:rsidR="00E06847" w14:paraId="37A830FB" w14:textId="77777777" w:rsidTr="006967D5">
        <w:trPr>
          <w:jc w:val="center"/>
        </w:trPr>
        <w:tc>
          <w:tcPr>
            <w:tcW w:w="3964" w:type="dxa"/>
          </w:tcPr>
          <w:p w14:paraId="55569687" w14:textId="77777777" w:rsidR="00E06847" w:rsidRDefault="00E06847" w:rsidP="006967D5">
            <w:pPr>
              <w:spacing w:after="0"/>
              <w:rPr>
                <w:rFonts w:eastAsiaTheme="minorEastAsia"/>
                <w:bCs/>
                <w:lang w:eastAsia="zh-TW"/>
              </w:rPr>
            </w:pPr>
            <w:r>
              <w:rPr>
                <w:rFonts w:eastAsiaTheme="minorEastAsia"/>
                <w:bCs/>
                <w:lang w:eastAsia="zh-TW"/>
              </w:rPr>
              <w:t>Precoder</w:t>
            </w:r>
          </w:p>
        </w:tc>
        <w:tc>
          <w:tcPr>
            <w:tcW w:w="5665" w:type="dxa"/>
          </w:tcPr>
          <w:p w14:paraId="75D997F9" w14:textId="77777777" w:rsidR="00E06847" w:rsidRPr="000305F5" w:rsidRDefault="00E06847" w:rsidP="006967D5">
            <w:pPr>
              <w:spacing w:after="0"/>
              <w:rPr>
                <w:rFonts w:eastAsiaTheme="minorEastAsia"/>
                <w:bCs/>
                <w:lang w:val="en-US" w:eastAsia="zh-CN"/>
              </w:rPr>
            </w:pPr>
            <w:r>
              <w:rPr>
                <w:rFonts w:eastAsiaTheme="minorEastAsia" w:hint="eastAsia"/>
                <w:bCs/>
                <w:lang w:val="en-US" w:eastAsia="zh-CN"/>
              </w:rPr>
              <w:t>Si</w:t>
            </w:r>
            <w:r>
              <w:rPr>
                <w:rFonts w:eastAsiaTheme="minorEastAsia"/>
                <w:bCs/>
                <w:lang w:val="en-US" w:eastAsia="zh-CN"/>
              </w:rPr>
              <w:t>ngle panel I, Fixed precoder i</w:t>
            </w:r>
            <w:r w:rsidRPr="005371FE">
              <w:rPr>
                <w:rFonts w:eastAsiaTheme="minorEastAsia"/>
                <w:bCs/>
                <w:vertAlign w:val="subscript"/>
                <w:lang w:val="en-US" w:eastAsia="zh-CN"/>
              </w:rPr>
              <w:t>1,1</w:t>
            </w:r>
            <w:r>
              <w:rPr>
                <w:rFonts w:eastAsiaTheme="minorEastAsia"/>
                <w:bCs/>
                <w:lang w:val="en-US" w:eastAsia="zh-CN"/>
              </w:rPr>
              <w:t>=i</w:t>
            </w:r>
            <w:r w:rsidRPr="005371FE">
              <w:rPr>
                <w:rFonts w:eastAsiaTheme="minorEastAsia"/>
                <w:bCs/>
                <w:vertAlign w:val="subscript"/>
                <w:lang w:val="en-US" w:eastAsia="zh-CN"/>
              </w:rPr>
              <w:t>1,2</w:t>
            </w:r>
            <w:r>
              <w:rPr>
                <w:rFonts w:eastAsiaTheme="minorEastAsia"/>
                <w:bCs/>
                <w:lang w:val="en-US" w:eastAsia="zh-CN"/>
              </w:rPr>
              <w:t>=i</w:t>
            </w:r>
            <w:r w:rsidRPr="005371FE">
              <w:rPr>
                <w:rFonts w:eastAsiaTheme="minorEastAsia"/>
                <w:bCs/>
                <w:vertAlign w:val="subscript"/>
                <w:lang w:val="en-US" w:eastAsia="zh-CN"/>
              </w:rPr>
              <w:t>1,3</w:t>
            </w:r>
            <w:r>
              <w:rPr>
                <w:rFonts w:eastAsiaTheme="minorEastAsia"/>
                <w:bCs/>
                <w:lang w:val="en-US" w:eastAsia="zh-CN"/>
              </w:rPr>
              <w:t>=0</w:t>
            </w:r>
          </w:p>
        </w:tc>
      </w:tr>
      <w:tr w:rsidR="00E06847" w14:paraId="7D943013" w14:textId="77777777" w:rsidTr="006967D5">
        <w:trPr>
          <w:jc w:val="center"/>
        </w:trPr>
        <w:tc>
          <w:tcPr>
            <w:tcW w:w="3964" w:type="dxa"/>
          </w:tcPr>
          <w:p w14:paraId="4A6BDB09" w14:textId="77777777" w:rsidR="00E06847" w:rsidRDefault="00E06847" w:rsidP="006967D5">
            <w:pPr>
              <w:spacing w:after="0"/>
              <w:rPr>
                <w:rFonts w:eastAsiaTheme="minorEastAsia"/>
                <w:bCs/>
                <w:lang w:eastAsia="zh-CN"/>
              </w:rPr>
            </w:pPr>
            <w:r>
              <w:rPr>
                <w:rFonts w:eastAsiaTheme="minorEastAsia" w:hint="eastAsia"/>
                <w:bCs/>
                <w:lang w:eastAsia="zh-CN"/>
              </w:rPr>
              <w:t>R</w:t>
            </w:r>
            <w:r>
              <w:rPr>
                <w:rFonts w:eastAsiaTheme="minorEastAsia"/>
                <w:bCs/>
                <w:lang w:eastAsia="zh-CN"/>
              </w:rPr>
              <w:t>ank</w:t>
            </w:r>
          </w:p>
        </w:tc>
        <w:tc>
          <w:tcPr>
            <w:tcW w:w="5665" w:type="dxa"/>
          </w:tcPr>
          <w:p w14:paraId="26BEB78C" w14:textId="77777777" w:rsidR="00E06847" w:rsidRDefault="00E06847" w:rsidP="006967D5">
            <w:pPr>
              <w:spacing w:after="0"/>
              <w:rPr>
                <w:rFonts w:eastAsiaTheme="minorEastAsia"/>
                <w:bCs/>
                <w:lang w:eastAsia="zh-CN"/>
              </w:rPr>
            </w:pPr>
            <w:r>
              <w:rPr>
                <w:rFonts w:eastAsiaTheme="minorEastAsia"/>
                <w:bCs/>
                <w:lang w:eastAsia="zh-CN"/>
              </w:rPr>
              <w:t>8</w:t>
            </w:r>
          </w:p>
        </w:tc>
      </w:tr>
      <w:tr w:rsidR="00E06847" w14:paraId="4D136C87" w14:textId="77777777" w:rsidTr="006967D5">
        <w:trPr>
          <w:jc w:val="center"/>
        </w:trPr>
        <w:tc>
          <w:tcPr>
            <w:tcW w:w="3964" w:type="dxa"/>
          </w:tcPr>
          <w:p w14:paraId="39054E47" w14:textId="77777777" w:rsidR="00E06847" w:rsidRPr="00224DD9" w:rsidRDefault="00E06847" w:rsidP="006967D5">
            <w:pPr>
              <w:spacing w:after="0"/>
              <w:rPr>
                <w:rFonts w:eastAsiaTheme="minorEastAsia"/>
                <w:bCs/>
                <w:lang w:eastAsia="zh-CN"/>
              </w:rPr>
            </w:pPr>
            <w:r>
              <w:rPr>
                <w:rFonts w:eastAsiaTheme="minorEastAsia" w:hint="eastAsia"/>
                <w:bCs/>
                <w:lang w:eastAsia="zh-CN"/>
              </w:rPr>
              <w:lastRenderedPageBreak/>
              <w:t>A</w:t>
            </w:r>
            <w:r>
              <w:rPr>
                <w:rFonts w:eastAsiaTheme="minorEastAsia"/>
                <w:bCs/>
                <w:lang w:eastAsia="zh-CN"/>
              </w:rPr>
              <w:t>ntenna configuration</w:t>
            </w:r>
          </w:p>
        </w:tc>
        <w:tc>
          <w:tcPr>
            <w:tcW w:w="5665" w:type="dxa"/>
          </w:tcPr>
          <w:p w14:paraId="1B98B98F" w14:textId="77777777" w:rsidR="00E06847" w:rsidRDefault="00E06847" w:rsidP="006967D5">
            <w:pPr>
              <w:spacing w:after="0"/>
              <w:rPr>
                <w:rFonts w:eastAsiaTheme="minorEastAsia"/>
                <w:bCs/>
                <w:lang w:eastAsia="zh-CN"/>
              </w:rPr>
            </w:pPr>
            <w:r>
              <w:rPr>
                <w:rFonts w:eastAsiaTheme="minorEastAsia"/>
                <w:bCs/>
                <w:lang w:eastAsia="zh-CN"/>
              </w:rPr>
              <w:t>8T8R</w:t>
            </w:r>
          </w:p>
        </w:tc>
      </w:tr>
      <w:tr w:rsidR="00E06847" w14:paraId="17DA7F8C" w14:textId="77777777" w:rsidTr="006967D5">
        <w:trPr>
          <w:jc w:val="center"/>
        </w:trPr>
        <w:tc>
          <w:tcPr>
            <w:tcW w:w="3964" w:type="dxa"/>
          </w:tcPr>
          <w:p w14:paraId="7D375F1D" w14:textId="77777777" w:rsidR="00E06847" w:rsidRDefault="00E06847" w:rsidP="006967D5">
            <w:pPr>
              <w:spacing w:after="0"/>
              <w:rPr>
                <w:rFonts w:eastAsiaTheme="minorEastAsia"/>
                <w:bCs/>
                <w:lang w:eastAsia="zh-CN"/>
              </w:rPr>
            </w:pPr>
            <w:r>
              <w:rPr>
                <w:rFonts w:eastAsiaTheme="minorEastAsia" w:hint="eastAsia"/>
                <w:bCs/>
                <w:lang w:eastAsia="zh-CN"/>
              </w:rPr>
              <w:t>C</w:t>
            </w:r>
            <w:r>
              <w:rPr>
                <w:rFonts w:eastAsiaTheme="minorEastAsia"/>
                <w:bCs/>
                <w:lang w:eastAsia="zh-CN"/>
              </w:rPr>
              <w:t xml:space="preserve">hannel </w:t>
            </w:r>
          </w:p>
        </w:tc>
        <w:tc>
          <w:tcPr>
            <w:tcW w:w="5665" w:type="dxa"/>
          </w:tcPr>
          <w:p w14:paraId="5048E733" w14:textId="77777777" w:rsidR="00E06847" w:rsidRPr="00075CE7" w:rsidRDefault="00E06847" w:rsidP="006967D5">
            <w:pPr>
              <w:spacing w:after="0"/>
              <w:rPr>
                <w:rFonts w:eastAsiaTheme="minorEastAsia"/>
                <w:bCs/>
                <w:lang w:eastAsia="zh-CN"/>
              </w:rPr>
            </w:pPr>
            <w:r>
              <w:rPr>
                <w:rFonts w:eastAsiaTheme="minorEastAsia" w:hint="eastAsia"/>
                <w:bCs/>
                <w:lang w:eastAsia="zh-CN"/>
              </w:rPr>
              <w:t>C</w:t>
            </w:r>
            <w:r>
              <w:rPr>
                <w:rFonts w:eastAsiaTheme="minorEastAsia"/>
                <w:bCs/>
                <w:lang w:eastAsia="zh-CN"/>
              </w:rPr>
              <w:t xml:space="preserve">luster model 1 with 4 clusters </w:t>
            </w:r>
          </w:p>
        </w:tc>
      </w:tr>
      <w:tr w:rsidR="00E06847" w14:paraId="00797676" w14:textId="77777777" w:rsidTr="006967D5">
        <w:trPr>
          <w:jc w:val="center"/>
        </w:trPr>
        <w:tc>
          <w:tcPr>
            <w:tcW w:w="3964" w:type="dxa"/>
          </w:tcPr>
          <w:p w14:paraId="345BE68A" w14:textId="77777777" w:rsidR="00E06847" w:rsidRDefault="00E06847" w:rsidP="006967D5">
            <w:pPr>
              <w:spacing w:after="0"/>
              <w:rPr>
                <w:rFonts w:eastAsiaTheme="minorEastAsia"/>
                <w:bCs/>
                <w:lang w:eastAsia="zh-CN"/>
              </w:rPr>
            </w:pPr>
            <w:r>
              <w:rPr>
                <w:rFonts w:eastAsiaTheme="minorEastAsia" w:hint="eastAsia"/>
                <w:bCs/>
                <w:lang w:eastAsia="zh-CN"/>
              </w:rPr>
              <w:t>M</w:t>
            </w:r>
            <w:r>
              <w:rPr>
                <w:rFonts w:eastAsiaTheme="minorEastAsia"/>
                <w:bCs/>
                <w:lang w:eastAsia="zh-CN"/>
              </w:rPr>
              <w:t>CS</w:t>
            </w:r>
          </w:p>
        </w:tc>
        <w:tc>
          <w:tcPr>
            <w:tcW w:w="5665" w:type="dxa"/>
          </w:tcPr>
          <w:p w14:paraId="44A81D51" w14:textId="77777777" w:rsidR="00E06847" w:rsidRDefault="00E06847" w:rsidP="006967D5">
            <w:pPr>
              <w:spacing w:after="0"/>
              <w:rPr>
                <w:rFonts w:eastAsiaTheme="minorEastAsia"/>
                <w:bCs/>
                <w:lang w:eastAsia="zh-CN"/>
              </w:rPr>
            </w:pPr>
            <w:r>
              <w:rPr>
                <w:rFonts w:eastAsiaTheme="minorEastAsia" w:hint="eastAsia"/>
                <w:bCs/>
                <w:lang w:eastAsia="zh-CN"/>
              </w:rPr>
              <w:t>1</w:t>
            </w:r>
            <w:r>
              <w:rPr>
                <w:rFonts w:eastAsiaTheme="minorEastAsia"/>
                <w:bCs/>
                <w:lang w:eastAsia="zh-CN"/>
              </w:rPr>
              <w:t>3</w:t>
            </w:r>
          </w:p>
        </w:tc>
      </w:tr>
      <w:tr w:rsidR="00E06847" w14:paraId="3E369192" w14:textId="77777777" w:rsidTr="006967D5">
        <w:trPr>
          <w:trHeight w:val="422"/>
          <w:jc w:val="center"/>
        </w:trPr>
        <w:tc>
          <w:tcPr>
            <w:tcW w:w="3964" w:type="dxa"/>
          </w:tcPr>
          <w:p w14:paraId="4EC22BAA" w14:textId="77777777" w:rsidR="00E06847" w:rsidRDefault="00E06847" w:rsidP="006967D5">
            <w:pPr>
              <w:spacing w:after="0"/>
              <w:rPr>
                <w:rFonts w:eastAsiaTheme="minorEastAsia"/>
                <w:bCs/>
                <w:lang w:eastAsia="zh-TW"/>
              </w:rPr>
            </w:pPr>
            <w:r>
              <w:rPr>
                <w:rFonts w:eastAsiaTheme="minorEastAsia"/>
                <w:bCs/>
                <w:lang w:eastAsia="zh-TW"/>
              </w:rPr>
              <w:t>Cluster powers</w:t>
            </w:r>
          </w:p>
        </w:tc>
        <w:tc>
          <w:tcPr>
            <w:tcW w:w="5665" w:type="dxa"/>
          </w:tcPr>
          <w:p w14:paraId="0A11E557" w14:textId="77777777" w:rsidR="00E06847" w:rsidRPr="00DA6B88" w:rsidRDefault="00E06847" w:rsidP="006967D5">
            <w:pPr>
              <w:spacing w:after="0"/>
              <w:rPr>
                <w:rFonts w:eastAsiaTheme="minorEastAsia"/>
                <w:bCs/>
                <w:lang w:eastAsia="zh-CN"/>
              </w:rPr>
            </w:pPr>
            <w:r w:rsidRPr="00DA6B88">
              <w:rPr>
                <w:rFonts w:eastAsiaTheme="minorEastAsia" w:hint="eastAsia"/>
                <w:bCs/>
                <w:lang w:eastAsia="zh-CN"/>
              </w:rPr>
              <w:t>C</w:t>
            </w:r>
            <w:r w:rsidRPr="00DA6B88">
              <w:rPr>
                <w:rFonts w:eastAsiaTheme="minorEastAsia"/>
                <w:bCs/>
                <w:lang w:eastAsia="zh-CN"/>
              </w:rPr>
              <w:t xml:space="preserve">ase 1: </w:t>
            </w:r>
            <m:oMath>
              <m:sSub>
                <m:sSubPr>
                  <m:ctrlPr>
                    <w:rPr>
                      <w:rFonts w:ascii="Cambria Math" w:eastAsiaTheme="minorEastAsia" w:hAnsi="Cambria Math"/>
                      <w:bCs/>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bCs/>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2</m:t>
                  </m:r>
                </m:sub>
              </m:sSub>
              <m:r>
                <w:rPr>
                  <w:rFonts w:ascii="Cambria Math" w:eastAsiaTheme="minorEastAsia" w:hAnsi="Cambria Math"/>
                  <w:lang w:eastAsia="zh-CN"/>
                </w:rPr>
                <m:t>,</m:t>
              </m:r>
              <m:sSub>
                <m:sSubPr>
                  <m:ctrlPr>
                    <w:rPr>
                      <w:rFonts w:ascii="Cambria Math" w:eastAsiaTheme="minorEastAsia" w:hAnsi="Cambria Math"/>
                      <w:bCs/>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3</m:t>
                  </m:r>
                </m:sub>
              </m:sSub>
              <m:r>
                <w:rPr>
                  <w:rFonts w:ascii="Cambria Math" w:eastAsiaTheme="minorEastAsia" w:hAnsi="Cambria Math"/>
                  <w:lang w:eastAsia="zh-CN"/>
                </w:rPr>
                <m:t>,</m:t>
              </m:r>
              <m:sSub>
                <m:sSubPr>
                  <m:ctrlPr>
                    <w:rPr>
                      <w:rFonts w:ascii="Cambria Math" w:eastAsiaTheme="minorEastAsia" w:hAnsi="Cambria Math"/>
                      <w:bCs/>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4</m:t>
                  </m:r>
                </m:sub>
              </m:sSub>
            </m:oMath>
            <w:proofErr w:type="gramStart"/>
            <w:r w:rsidRPr="00DA6B88">
              <w:rPr>
                <w:rFonts w:eastAsiaTheme="minorEastAsia"/>
                <w:bCs/>
                <w:lang w:eastAsia="zh-CN"/>
              </w:rPr>
              <w:t>=[</w:t>
            </w:r>
            <w:proofErr w:type="gramEnd"/>
            <w:r w:rsidRPr="00DA6B88">
              <w:rPr>
                <w:rFonts w:eastAsiaTheme="minorEastAsia"/>
                <w:bCs/>
                <w:lang w:eastAsia="zh-CN"/>
              </w:rPr>
              <w:t xml:space="preserve">0dB, 0dB, </w:t>
            </w:r>
            <w:r>
              <w:rPr>
                <w:rFonts w:eastAsiaTheme="minorEastAsia"/>
                <w:bCs/>
                <w:lang w:eastAsia="zh-CN"/>
              </w:rPr>
              <w:t>0</w:t>
            </w:r>
            <w:r w:rsidRPr="00DA6B88">
              <w:rPr>
                <w:rFonts w:eastAsiaTheme="minorEastAsia"/>
                <w:bCs/>
                <w:lang w:eastAsia="zh-CN"/>
              </w:rPr>
              <w:t xml:space="preserve">dB, </w:t>
            </w:r>
            <w:r>
              <w:rPr>
                <w:rFonts w:eastAsiaTheme="minorEastAsia"/>
                <w:bCs/>
                <w:lang w:eastAsia="zh-CN"/>
              </w:rPr>
              <w:t>0</w:t>
            </w:r>
            <w:r w:rsidRPr="00DA6B88">
              <w:rPr>
                <w:rFonts w:eastAsiaTheme="minorEastAsia"/>
                <w:bCs/>
                <w:lang w:eastAsia="zh-CN"/>
              </w:rPr>
              <w:t>dB]</w:t>
            </w:r>
          </w:p>
          <w:p w14:paraId="6B97EB9B" w14:textId="77777777" w:rsidR="00E06847" w:rsidRPr="00DA6B88" w:rsidRDefault="00E06847" w:rsidP="006967D5">
            <w:pPr>
              <w:spacing w:after="0"/>
              <w:rPr>
                <w:rFonts w:eastAsiaTheme="minorEastAsia"/>
                <w:sz w:val="24"/>
                <w:szCs w:val="24"/>
                <w:lang w:eastAsia="zh-CN"/>
              </w:rPr>
            </w:pPr>
            <w:r w:rsidRPr="00DA6B88">
              <w:rPr>
                <w:rFonts w:eastAsiaTheme="minorEastAsia" w:hint="eastAsia"/>
                <w:bCs/>
                <w:lang w:eastAsia="zh-CN"/>
              </w:rPr>
              <w:t>C</w:t>
            </w:r>
            <w:r w:rsidRPr="00DA6B88">
              <w:rPr>
                <w:rFonts w:eastAsiaTheme="minorEastAsia"/>
                <w:bCs/>
                <w:lang w:eastAsia="zh-CN"/>
              </w:rPr>
              <w:t xml:space="preserve">ase 2: </w:t>
            </w:r>
            <m:oMath>
              <m:sSub>
                <m:sSubPr>
                  <m:ctrlPr>
                    <w:rPr>
                      <w:rFonts w:ascii="Cambria Math" w:eastAsiaTheme="minorEastAsia" w:hAnsi="Cambria Math"/>
                      <w:bCs/>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bCs/>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2</m:t>
                  </m:r>
                </m:sub>
              </m:sSub>
              <m:r>
                <w:rPr>
                  <w:rFonts w:ascii="Cambria Math" w:eastAsiaTheme="minorEastAsia" w:hAnsi="Cambria Math"/>
                  <w:lang w:eastAsia="zh-CN"/>
                </w:rPr>
                <m:t>,</m:t>
              </m:r>
              <m:sSub>
                <m:sSubPr>
                  <m:ctrlPr>
                    <w:rPr>
                      <w:rFonts w:ascii="Cambria Math" w:eastAsiaTheme="minorEastAsia" w:hAnsi="Cambria Math"/>
                      <w:bCs/>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3</m:t>
                  </m:r>
                </m:sub>
              </m:sSub>
              <m:r>
                <w:rPr>
                  <w:rFonts w:ascii="Cambria Math" w:eastAsiaTheme="minorEastAsia" w:hAnsi="Cambria Math"/>
                  <w:lang w:eastAsia="zh-CN"/>
                </w:rPr>
                <m:t>,</m:t>
              </m:r>
              <m:sSub>
                <m:sSubPr>
                  <m:ctrlPr>
                    <w:rPr>
                      <w:rFonts w:ascii="Cambria Math" w:eastAsiaTheme="minorEastAsia" w:hAnsi="Cambria Math"/>
                      <w:bCs/>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4</m:t>
                  </m:r>
                </m:sub>
              </m:sSub>
            </m:oMath>
            <w:proofErr w:type="gramStart"/>
            <w:r w:rsidRPr="00DA6B88">
              <w:rPr>
                <w:rFonts w:eastAsiaTheme="minorEastAsia"/>
                <w:bCs/>
                <w:lang w:eastAsia="zh-CN"/>
              </w:rPr>
              <w:t>=[</w:t>
            </w:r>
            <w:proofErr w:type="gramEnd"/>
            <w:r w:rsidRPr="00DA6B88">
              <w:rPr>
                <w:rFonts w:eastAsiaTheme="minorEastAsia"/>
                <w:bCs/>
                <w:lang w:eastAsia="zh-CN"/>
              </w:rPr>
              <w:t>0dB, 0dB, -9dB, -9dB]</w:t>
            </w:r>
          </w:p>
        </w:tc>
      </w:tr>
      <w:tr w:rsidR="00E06847" w14:paraId="70D2C78E" w14:textId="77777777" w:rsidTr="006967D5">
        <w:trPr>
          <w:trHeight w:val="428"/>
          <w:jc w:val="center"/>
        </w:trPr>
        <w:tc>
          <w:tcPr>
            <w:tcW w:w="3964" w:type="dxa"/>
          </w:tcPr>
          <w:p w14:paraId="4E7B560B" w14:textId="77777777" w:rsidR="00E06847" w:rsidRDefault="00E06847" w:rsidP="006967D5">
            <w:pPr>
              <w:spacing w:after="0"/>
              <w:rPr>
                <w:rFonts w:eastAsiaTheme="minorEastAsia"/>
                <w:bCs/>
                <w:lang w:eastAsia="zh-TW"/>
              </w:rPr>
            </w:pPr>
            <w:r>
              <w:rPr>
                <w:rFonts w:eastAsiaTheme="minorEastAsia"/>
                <w:bCs/>
                <w:lang w:eastAsia="zh-TW"/>
              </w:rPr>
              <w:t>Cluster TX steering in 1</w:t>
            </w:r>
            <w:r>
              <w:rPr>
                <w:rFonts w:eastAsiaTheme="minorEastAsia"/>
                <w:bCs/>
                <w:vertAlign w:val="superscript"/>
                <w:lang w:eastAsia="zh-TW"/>
              </w:rPr>
              <w:t>st</w:t>
            </w:r>
            <w:r>
              <w:rPr>
                <w:rFonts w:eastAsiaTheme="minorEastAsia"/>
                <w:bCs/>
                <w:lang w:eastAsia="zh-TW"/>
              </w:rPr>
              <w:t xml:space="preserve"> array dim</w:t>
            </w:r>
          </w:p>
        </w:tc>
        <w:tc>
          <w:tcPr>
            <w:tcW w:w="5665" w:type="dxa"/>
          </w:tcPr>
          <w:p w14:paraId="6CA0D330" w14:textId="77777777" w:rsidR="00E06847" w:rsidRDefault="00DE02BA" w:rsidP="006967D5">
            <w:pPr>
              <w:spacing w:after="0"/>
              <w:rPr>
                <w:rFonts w:eastAsiaTheme="minorEastAsia"/>
                <w:bCs/>
                <w:lang w:eastAsia="zh-TW"/>
              </w:rPr>
            </w:pP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(1)</m:t>
                  </m:r>
                </m:sup>
              </m:sSubSup>
              <m:r>
                <w:rPr>
                  <w:rFonts w:ascii="Cambria Math" w:hAnsi="Cambria Math"/>
                  <w:sz w:val="24"/>
                  <w:szCs w:val="24"/>
                  <w:lang w:val="en-US"/>
                </w:rPr>
                <m:t>=</m:t>
              </m:r>
            </m:oMath>
            <w:r w:rsidR="00E06847">
              <w:rPr>
                <w:rStyle w:val="ui-provider"/>
              </w:rPr>
              <w:t xml:space="preserve">0,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(2)</m:t>
                  </m:r>
                </m:sup>
              </m:sSubSup>
              <m:r>
                <w:rPr>
                  <w:rFonts w:ascii="Cambria Math" w:hAnsi="Cambria Math"/>
                  <w:sz w:val="24"/>
                  <w:szCs w:val="24"/>
                  <w:lang w:val="en-US"/>
                </w:rPr>
                <m:t>=-</m:t>
              </m:r>
            </m:oMath>
            <w:r w:rsidR="00E06847">
              <w:rPr>
                <w:rFonts w:eastAsiaTheme="minorEastAsia"/>
                <w:bCs/>
                <w:lang w:eastAsia="zh-TW"/>
              </w:rPr>
              <w:t>π</w:t>
            </w:r>
            <w:r w:rsidR="00E06847">
              <w:rPr>
                <w:rStyle w:val="ui-provider"/>
              </w:rPr>
              <w:t xml:space="preserve">/2,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(3)</m:t>
                  </m:r>
                </m:sup>
              </m:sSubSup>
              <m:r>
                <w:rPr>
                  <w:rFonts w:ascii="Cambria Math" w:hAnsi="Cambria Math"/>
                  <w:sz w:val="24"/>
                  <w:szCs w:val="24"/>
                  <w:lang w:val="en-US"/>
                </w:rPr>
                <m:t>=-</m:t>
              </m:r>
            </m:oMath>
            <w:r w:rsidR="00E06847">
              <w:rPr>
                <w:rFonts w:eastAsiaTheme="minorEastAsia"/>
                <w:bCs/>
                <w:lang w:eastAsia="zh-TW"/>
              </w:rPr>
              <w:t xml:space="preserve">π,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(4)</m:t>
                  </m:r>
                </m:sup>
              </m:sSubSup>
              <m:r>
                <w:rPr>
                  <w:rFonts w:ascii="Cambria Math" w:hAnsi="Cambria Math"/>
                  <w:sz w:val="24"/>
                  <w:szCs w:val="24"/>
                  <w:lang w:val="en-US"/>
                </w:rPr>
                <m:t>=-</m:t>
              </m:r>
            </m:oMath>
            <w:r w:rsidR="00E06847">
              <w:rPr>
                <w:rFonts w:eastAsiaTheme="minorEastAsia"/>
                <w:bCs/>
                <w:lang w:eastAsia="zh-TW"/>
              </w:rPr>
              <w:t>3π</w:t>
            </w:r>
            <w:r w:rsidR="00E06847">
              <w:rPr>
                <w:rStyle w:val="ui-provider"/>
              </w:rPr>
              <w:t>/2</w:t>
            </w:r>
          </w:p>
        </w:tc>
      </w:tr>
      <w:tr w:rsidR="00E06847" w14:paraId="01097257" w14:textId="77777777" w:rsidTr="006967D5">
        <w:trPr>
          <w:trHeight w:val="432"/>
          <w:jc w:val="center"/>
        </w:trPr>
        <w:tc>
          <w:tcPr>
            <w:tcW w:w="3964" w:type="dxa"/>
          </w:tcPr>
          <w:p w14:paraId="613E7ACF" w14:textId="77777777" w:rsidR="00E06847" w:rsidRDefault="00E06847" w:rsidP="006967D5">
            <w:pPr>
              <w:spacing w:after="0"/>
              <w:rPr>
                <w:rFonts w:eastAsiaTheme="minorEastAsia"/>
                <w:bCs/>
                <w:lang w:eastAsia="zh-TW"/>
              </w:rPr>
            </w:pPr>
            <w:r>
              <w:rPr>
                <w:rFonts w:eastAsiaTheme="minorEastAsia"/>
                <w:bCs/>
                <w:lang w:eastAsia="zh-TW"/>
              </w:rPr>
              <w:t>Cluster RX steering in 1</w:t>
            </w:r>
            <w:r w:rsidRPr="00D5155A">
              <w:rPr>
                <w:rFonts w:eastAsiaTheme="minorEastAsia"/>
                <w:bCs/>
                <w:vertAlign w:val="superscript"/>
                <w:lang w:eastAsia="zh-TW"/>
              </w:rPr>
              <w:t>st</w:t>
            </w:r>
            <w:r>
              <w:rPr>
                <w:rFonts w:eastAsiaTheme="minorEastAsia"/>
                <w:bCs/>
                <w:lang w:eastAsia="zh-TW"/>
              </w:rPr>
              <w:t xml:space="preserve"> array dim</w:t>
            </w:r>
          </w:p>
        </w:tc>
        <w:tc>
          <w:tcPr>
            <w:tcW w:w="5665" w:type="dxa"/>
          </w:tcPr>
          <w:p w14:paraId="34FA4A84" w14:textId="77777777" w:rsidR="00E06847" w:rsidRDefault="00DE02BA" w:rsidP="006967D5">
            <w:pPr>
              <w:spacing w:after="0"/>
              <w:rPr>
                <w:rFonts w:eastAsiaTheme="minorEastAsia"/>
                <w:bCs/>
                <w:lang w:eastAsia="zh-TW"/>
              </w:rPr>
            </w:pP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(1)</m:t>
                  </m:r>
                </m:sup>
              </m:sSubSup>
              <m:r>
                <w:rPr>
                  <w:rFonts w:ascii="Cambria Math" w:hAnsi="Cambria Math"/>
                  <w:sz w:val="24"/>
                  <w:szCs w:val="24"/>
                  <w:lang w:val="en-US"/>
                </w:rPr>
                <m:t>=</m:t>
              </m:r>
            </m:oMath>
            <w:r w:rsidR="00E06847">
              <w:rPr>
                <w:rStyle w:val="ui-provider"/>
              </w:rPr>
              <w:t xml:space="preserve">0,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(2)</m:t>
                  </m:r>
                </m:sup>
              </m:sSubSup>
              <m:r>
                <w:rPr>
                  <w:rFonts w:ascii="Cambria Math" w:hAnsi="Cambria Math"/>
                  <w:sz w:val="24"/>
                  <w:szCs w:val="24"/>
                  <w:lang w:val="en-US"/>
                </w:rPr>
                <m:t>=-</m:t>
              </m:r>
            </m:oMath>
            <w:r w:rsidR="00E06847">
              <w:rPr>
                <w:rFonts w:eastAsiaTheme="minorEastAsia"/>
                <w:bCs/>
                <w:lang w:eastAsia="zh-TW"/>
              </w:rPr>
              <w:t>π</w:t>
            </w:r>
            <w:r w:rsidR="00E06847">
              <w:rPr>
                <w:rStyle w:val="ui-provider"/>
              </w:rPr>
              <w:t xml:space="preserve">/2,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(3)</m:t>
                  </m:r>
                </m:sup>
              </m:sSubSup>
              <m:r>
                <w:rPr>
                  <w:rFonts w:ascii="Cambria Math" w:hAnsi="Cambria Math"/>
                  <w:sz w:val="24"/>
                  <w:szCs w:val="24"/>
                  <w:lang w:val="en-US"/>
                </w:rPr>
                <m:t>=-</m:t>
              </m:r>
            </m:oMath>
            <w:r w:rsidR="00E06847">
              <w:rPr>
                <w:rFonts w:eastAsiaTheme="minorEastAsia"/>
                <w:bCs/>
                <w:lang w:eastAsia="zh-TW"/>
              </w:rPr>
              <w:t xml:space="preserve">π,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(4)</m:t>
                  </m:r>
                </m:sup>
              </m:sSubSup>
              <m:r>
                <w:rPr>
                  <w:rFonts w:ascii="Cambria Math" w:hAnsi="Cambria Math"/>
                  <w:sz w:val="24"/>
                  <w:szCs w:val="24"/>
                  <w:lang w:val="en-US"/>
                </w:rPr>
                <m:t>=-</m:t>
              </m:r>
            </m:oMath>
            <w:r w:rsidR="00E06847">
              <w:rPr>
                <w:rFonts w:eastAsiaTheme="minorEastAsia"/>
                <w:bCs/>
                <w:lang w:eastAsia="zh-TW"/>
              </w:rPr>
              <w:t>3π</w:t>
            </w:r>
            <w:r w:rsidR="00E06847">
              <w:rPr>
                <w:rStyle w:val="ui-provider"/>
              </w:rPr>
              <w:t>/2</w:t>
            </w:r>
          </w:p>
        </w:tc>
      </w:tr>
    </w:tbl>
    <w:p w14:paraId="6274128D" w14:textId="0023A7D3" w:rsidR="00E06847" w:rsidRDefault="00E06847" w:rsidP="00E06847">
      <w:pPr>
        <w:jc w:val="both"/>
        <w:rPr>
          <w:rFonts w:eastAsiaTheme="minorEastAsia"/>
          <w:lang w:eastAsia="zh-CN"/>
        </w:rPr>
      </w:pPr>
    </w:p>
    <w:p w14:paraId="72E9FA0E" w14:textId="174663A6" w:rsidR="00967FF8" w:rsidRDefault="00967FF8" w:rsidP="00E06847">
      <w:pPr>
        <w:jc w:val="both"/>
        <w:rPr>
          <w:rFonts w:eastAsiaTheme="minorEastAsia"/>
          <w:lang w:eastAsia="zh-CN"/>
        </w:rPr>
      </w:pPr>
      <w:r>
        <w:rPr>
          <w:rFonts w:eastAsiaTheme="minorEastAsia" w:hint="eastAsia"/>
          <w:lang w:eastAsia="zh-CN"/>
        </w:rPr>
        <w:t>T</w:t>
      </w:r>
      <w:r>
        <w:rPr>
          <w:rFonts w:eastAsiaTheme="minorEastAsia"/>
          <w:lang w:eastAsia="zh-CN"/>
        </w:rPr>
        <w:t>he simulation results are captured in Figure 2.1-2</w:t>
      </w:r>
    </w:p>
    <w:tbl>
      <w:tblPr>
        <w:tblStyle w:val="af7"/>
        <w:tblW w:w="0" w:type="auto"/>
        <w:tblLook w:val="04A0" w:firstRow="1" w:lastRow="0" w:firstColumn="1" w:lastColumn="0" w:noHBand="0" w:noVBand="1"/>
      </w:tblPr>
      <w:tblGrid>
        <w:gridCol w:w="5287"/>
        <w:gridCol w:w="5170"/>
      </w:tblGrid>
      <w:tr w:rsidR="00E06847" w14:paraId="2D535BAB" w14:textId="77777777" w:rsidTr="006967D5">
        <w:tc>
          <w:tcPr>
            <w:tcW w:w="5228" w:type="dxa"/>
          </w:tcPr>
          <w:p w14:paraId="19F885BD" w14:textId="77777777" w:rsidR="00E06847" w:rsidRDefault="00E06847" w:rsidP="006967D5">
            <w:pPr>
              <w:jc w:val="both"/>
              <w:rPr>
                <w:rFonts w:eastAsiaTheme="minorEastAsia"/>
                <w:lang w:eastAsia="zh-CN"/>
              </w:rPr>
            </w:pPr>
            <w:r>
              <w:rPr>
                <w:noProof/>
              </w:rPr>
              <w:drawing>
                <wp:inline distT="0" distB="0" distL="0" distR="0" wp14:anchorId="4BF6101B" wp14:editId="39D4A936">
                  <wp:extent cx="3268295" cy="2505694"/>
                  <wp:effectExtent l="0" t="0" r="889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87128" cy="2520133"/>
                          </a:xfrm>
                          <a:prstGeom prst="rect">
                            <a:avLst/>
                          </a:prstGeom>
                        </pic:spPr>
                      </pic:pic>
                    </a:graphicData>
                  </a:graphic>
                </wp:inline>
              </w:drawing>
            </w:r>
          </w:p>
        </w:tc>
        <w:tc>
          <w:tcPr>
            <w:tcW w:w="5229" w:type="dxa"/>
          </w:tcPr>
          <w:p w14:paraId="6E2F72C8" w14:textId="77777777" w:rsidR="00E06847" w:rsidRDefault="00E06847" w:rsidP="006967D5">
            <w:pPr>
              <w:jc w:val="both"/>
              <w:rPr>
                <w:rFonts w:eastAsiaTheme="minorEastAsia"/>
                <w:lang w:eastAsia="zh-CN"/>
              </w:rPr>
            </w:pPr>
            <w:r>
              <w:rPr>
                <w:noProof/>
              </w:rPr>
              <w:drawing>
                <wp:inline distT="0" distB="0" distL="0" distR="0" wp14:anchorId="2E6C4872" wp14:editId="0B24105D">
                  <wp:extent cx="3195028" cy="2493818"/>
                  <wp:effectExtent l="0" t="0" r="5715" b="190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13488" cy="2508227"/>
                          </a:xfrm>
                          <a:prstGeom prst="rect">
                            <a:avLst/>
                          </a:prstGeom>
                        </pic:spPr>
                      </pic:pic>
                    </a:graphicData>
                  </a:graphic>
                </wp:inline>
              </w:drawing>
            </w:r>
          </w:p>
        </w:tc>
      </w:tr>
    </w:tbl>
    <w:p w14:paraId="71F07015" w14:textId="77777777" w:rsidR="00E06847" w:rsidRPr="004150D7" w:rsidRDefault="00E06847" w:rsidP="00E06847">
      <w:pPr>
        <w:jc w:val="center"/>
        <w:rPr>
          <w:rFonts w:eastAsiaTheme="minorEastAsia"/>
          <w:b/>
          <w:bCs/>
          <w:lang w:eastAsia="zh-CN"/>
        </w:rPr>
      </w:pPr>
      <w:r w:rsidRPr="004150D7">
        <w:rPr>
          <w:rFonts w:eastAsiaTheme="minorEastAsia" w:hint="eastAsia"/>
          <w:b/>
          <w:bCs/>
          <w:lang w:eastAsia="zh-CN"/>
        </w:rPr>
        <w:t>F</w:t>
      </w:r>
      <w:r w:rsidRPr="004150D7">
        <w:rPr>
          <w:rFonts w:eastAsiaTheme="minorEastAsia"/>
          <w:b/>
          <w:bCs/>
          <w:lang w:eastAsia="zh-CN"/>
        </w:rPr>
        <w:t>igure 2</w:t>
      </w:r>
      <w:r>
        <w:rPr>
          <w:rFonts w:eastAsiaTheme="minorEastAsia"/>
          <w:b/>
          <w:bCs/>
          <w:lang w:eastAsia="zh-CN"/>
        </w:rPr>
        <w:t>.1-2</w:t>
      </w:r>
      <w:r w:rsidRPr="004150D7">
        <w:rPr>
          <w:rFonts w:eastAsiaTheme="minorEastAsia"/>
          <w:b/>
          <w:bCs/>
        </w:rPr>
        <w:t xml:space="preserve"> </w:t>
      </w:r>
      <w:r w:rsidRPr="00E0489F">
        <w:rPr>
          <w:rFonts w:eastAsiaTheme="minorEastAsia"/>
          <w:b/>
          <w:bCs/>
        </w:rPr>
        <w:t xml:space="preserve">Simulation results for </w:t>
      </w:r>
      <w:r>
        <w:rPr>
          <w:rFonts w:eastAsiaTheme="minorEastAsia"/>
          <w:b/>
          <w:bCs/>
        </w:rPr>
        <w:t>verification on configurability</w:t>
      </w:r>
    </w:p>
    <w:p w14:paraId="3008C1FA" w14:textId="77777777" w:rsidR="00E06847" w:rsidRDefault="00E06847" w:rsidP="00E06847">
      <w:pPr>
        <w:pStyle w:val="proposal"/>
        <w:spacing w:after="120"/>
        <w:rPr>
          <w:rFonts w:eastAsiaTheme="minorEastAsia"/>
        </w:rPr>
      </w:pPr>
      <w:r>
        <w:rPr>
          <w:rFonts w:eastAsiaTheme="minorEastAsia" w:hint="eastAsia"/>
        </w:rPr>
        <w:t>O</w:t>
      </w:r>
      <w:r>
        <w:rPr>
          <w:rFonts w:eastAsiaTheme="minorEastAsia"/>
        </w:rPr>
        <w:t>bservation 2: The configurability of cluster model 1 is reflected in the fact that power ratio of clusters is a variable to control the SINR imbalance of layers to the desired level.</w:t>
      </w:r>
    </w:p>
    <w:p w14:paraId="5B066078" w14:textId="77777777" w:rsidR="00E06847" w:rsidRDefault="00E06847" w:rsidP="00E06847">
      <w:pPr>
        <w:pStyle w:val="20"/>
        <w:ind w:left="0"/>
        <w:rPr>
          <w:rFonts w:eastAsiaTheme="minorEastAsia"/>
          <w:lang w:eastAsia="zh-CN"/>
        </w:rPr>
      </w:pPr>
      <w:r>
        <w:rPr>
          <w:rFonts w:eastAsiaTheme="minorEastAsia" w:hint="eastAsia"/>
          <w:lang w:eastAsia="zh-CN"/>
        </w:rPr>
        <w:t>C</w:t>
      </w:r>
      <w:r>
        <w:rPr>
          <w:rFonts w:eastAsiaTheme="minorEastAsia"/>
          <w:lang w:eastAsia="zh-CN"/>
        </w:rPr>
        <w:t>luster model 2</w:t>
      </w:r>
    </w:p>
    <w:p w14:paraId="6A0F6023" w14:textId="6057866D" w:rsidR="00E06847" w:rsidRPr="00544CBC" w:rsidRDefault="00544CBC" w:rsidP="00544CBC">
      <w:pPr>
        <w:jc w:val="both"/>
        <w:rPr>
          <w:rFonts w:eastAsiaTheme="minorEastAsia"/>
          <w:lang w:eastAsia="zh-CN"/>
        </w:rPr>
      </w:pPr>
      <w:r>
        <w:t xml:space="preserve">In the second clustering option, the delay profile of a single TDL channel model is split into multiple clusters. As a result, the implementation complexity of the model remains almost equal to the underlying TDL model as the total number of delay taps </w:t>
      </w:r>
      <m:oMath>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M</m:t>
                </m:r>
              </m:e>
              <m:sub>
                <m:r>
                  <w:rPr>
                    <w:rFonts w:ascii="Cambria Math" w:hAnsi="Cambria Math"/>
                  </w:rPr>
                  <m:t>n</m:t>
                </m:r>
              </m:sub>
            </m:sSub>
          </m:e>
        </m:nary>
        <m:r>
          <w:rPr>
            <w:rFonts w:ascii="Cambria Math" w:hAnsi="Cambria Math"/>
          </w:rPr>
          <m:t>=12</m:t>
        </m:r>
      </m:oMath>
      <w:r>
        <w:t xml:space="preserve">, regardless of the number of clusters. Here, the channel tap delays and powers are </w:t>
      </w:r>
      <w:r>
        <w:rPr>
          <w:lang w:val="en-US"/>
        </w:rPr>
        <w:t xml:space="preserve">drawn directly from the </w:t>
      </w:r>
      <w:r>
        <w:rPr>
          <w:iCs/>
        </w:rPr>
        <w:t>underlying TDL model</w:t>
      </w:r>
      <w:r w:rsidR="00E06847" w:rsidRPr="00287E6A">
        <w:rPr>
          <w:rFonts w:hint="eastAsia"/>
          <w:lang w:eastAsia="zh-CN"/>
        </w:rPr>
        <w:t>.</w:t>
      </w:r>
    </w:p>
    <w:p w14:paraId="6AE820B7" w14:textId="77777777" w:rsidR="00E06847" w:rsidRDefault="00E06847" w:rsidP="00E06847">
      <w:pPr>
        <w:pStyle w:val="aff9"/>
      </w:pPr>
      <w:r w:rsidRPr="00DF47C6">
        <w:t>Comparison with legacy channel</w:t>
      </w:r>
    </w:p>
    <w:p w14:paraId="663BEBF0" w14:textId="77777777" w:rsidR="00E06847" w:rsidRDefault="00E06847" w:rsidP="00E06847">
      <w:pPr>
        <w:pStyle w:val="31"/>
        <w:spacing w:before="120" w:after="120"/>
        <w:rPr>
          <w:rFonts w:eastAsiaTheme="minorEastAsia"/>
        </w:rPr>
      </w:pPr>
      <w:r>
        <w:rPr>
          <w:rFonts w:eastAsiaTheme="minorEastAsia" w:hint="eastAsia"/>
        </w:rPr>
        <w:t>T</w:t>
      </w:r>
      <w:r>
        <w:rPr>
          <w:rFonts w:eastAsiaTheme="minorEastAsia"/>
        </w:rPr>
        <w:t>o check the performance of cluster model 2 and compare it with legacy channel model, a simulation was done with simulation assumptions captured in Table 2.2-1:</w:t>
      </w:r>
    </w:p>
    <w:p w14:paraId="23D73FEA" w14:textId="77777777" w:rsidR="00E06847" w:rsidRPr="00075CE7" w:rsidRDefault="00E06847" w:rsidP="00E06847">
      <w:pPr>
        <w:jc w:val="center"/>
        <w:rPr>
          <w:rFonts w:eastAsiaTheme="minorEastAsia"/>
          <w:b/>
          <w:bCs/>
          <w:lang w:eastAsia="zh-CN"/>
        </w:rPr>
      </w:pPr>
      <w:r>
        <w:rPr>
          <w:rFonts w:eastAsiaTheme="minorEastAsia"/>
        </w:rPr>
        <w:tab/>
      </w:r>
      <w:r w:rsidRPr="00075CE7">
        <w:rPr>
          <w:rFonts w:eastAsiaTheme="minorEastAsia" w:hint="eastAsia"/>
          <w:b/>
          <w:bCs/>
          <w:lang w:eastAsia="zh-CN"/>
        </w:rPr>
        <w:t>T</w:t>
      </w:r>
      <w:r w:rsidRPr="00075CE7">
        <w:rPr>
          <w:rFonts w:eastAsiaTheme="minorEastAsia"/>
          <w:b/>
          <w:bCs/>
          <w:lang w:eastAsia="zh-CN"/>
        </w:rPr>
        <w:t>able 2.</w:t>
      </w:r>
      <w:r>
        <w:rPr>
          <w:rFonts w:eastAsiaTheme="minorEastAsia"/>
          <w:b/>
          <w:bCs/>
          <w:lang w:eastAsia="zh-CN"/>
        </w:rPr>
        <w:t>2</w:t>
      </w:r>
      <w:r w:rsidRPr="00075CE7">
        <w:rPr>
          <w:rFonts w:eastAsiaTheme="minorEastAsia"/>
          <w:b/>
          <w:bCs/>
          <w:lang w:eastAsia="zh-CN"/>
        </w:rPr>
        <w:t>-</w:t>
      </w:r>
      <w:r>
        <w:rPr>
          <w:rFonts w:eastAsiaTheme="minorEastAsia"/>
          <w:b/>
          <w:bCs/>
          <w:lang w:eastAsia="zh-CN"/>
        </w:rPr>
        <w:t>1</w:t>
      </w:r>
      <w:r w:rsidRPr="00075CE7">
        <w:rPr>
          <w:rFonts w:eastAsiaTheme="minorEastAsia"/>
          <w:b/>
          <w:bCs/>
          <w:lang w:eastAsia="zh-CN"/>
        </w:rPr>
        <w:t xml:space="preserve">: Simulation assumptions for </w:t>
      </w:r>
      <w:r>
        <w:rPr>
          <w:rFonts w:eastAsiaTheme="minorEastAsia"/>
          <w:b/>
          <w:bCs/>
          <w:lang w:eastAsia="zh-CN"/>
        </w:rPr>
        <w:t>comparison of cluster model 2 with legacy channel</w:t>
      </w:r>
    </w:p>
    <w:tbl>
      <w:tblPr>
        <w:tblStyle w:val="af7"/>
        <w:tblW w:w="0" w:type="auto"/>
        <w:jc w:val="center"/>
        <w:tblLook w:val="04A0" w:firstRow="1" w:lastRow="0" w:firstColumn="1" w:lastColumn="0" w:noHBand="0" w:noVBand="1"/>
      </w:tblPr>
      <w:tblGrid>
        <w:gridCol w:w="4390"/>
        <w:gridCol w:w="5239"/>
      </w:tblGrid>
      <w:tr w:rsidR="00E06847" w14:paraId="4BDE0EB9" w14:textId="77777777" w:rsidTr="006967D5">
        <w:trPr>
          <w:jc w:val="center"/>
        </w:trPr>
        <w:tc>
          <w:tcPr>
            <w:tcW w:w="4390" w:type="dxa"/>
          </w:tcPr>
          <w:p w14:paraId="13BBB2CD" w14:textId="77777777" w:rsidR="00E06847" w:rsidRPr="005371FE" w:rsidRDefault="00E06847" w:rsidP="006967D5">
            <w:pPr>
              <w:spacing w:after="0"/>
              <w:rPr>
                <w:rFonts w:eastAsiaTheme="minorEastAsia"/>
                <w:b/>
                <w:bCs/>
                <w:lang w:val="fi-FI" w:eastAsia="zh-CN"/>
              </w:rPr>
            </w:pPr>
            <w:r w:rsidRPr="005371FE">
              <w:rPr>
                <w:rFonts w:eastAsiaTheme="minorEastAsia" w:hint="eastAsia"/>
                <w:b/>
                <w:bCs/>
                <w:lang w:val="fi-FI" w:eastAsia="zh-CN"/>
              </w:rPr>
              <w:t>P</w:t>
            </w:r>
            <w:r w:rsidRPr="005371FE">
              <w:rPr>
                <w:rFonts w:eastAsiaTheme="minorEastAsia"/>
                <w:b/>
                <w:bCs/>
                <w:lang w:val="fi-FI" w:eastAsia="zh-CN"/>
              </w:rPr>
              <w:t>arameters</w:t>
            </w:r>
          </w:p>
        </w:tc>
        <w:tc>
          <w:tcPr>
            <w:tcW w:w="5239" w:type="dxa"/>
          </w:tcPr>
          <w:p w14:paraId="22C71E31" w14:textId="77777777" w:rsidR="00E06847" w:rsidRPr="005371FE" w:rsidRDefault="00E06847" w:rsidP="006967D5">
            <w:pPr>
              <w:spacing w:after="0"/>
              <w:rPr>
                <w:rFonts w:eastAsiaTheme="minorEastAsia"/>
                <w:b/>
                <w:bCs/>
                <w:lang w:eastAsia="zh-CN"/>
              </w:rPr>
            </w:pPr>
            <w:r w:rsidRPr="005371FE">
              <w:rPr>
                <w:rFonts w:eastAsiaTheme="minorEastAsia" w:hint="eastAsia"/>
                <w:b/>
                <w:bCs/>
                <w:lang w:eastAsia="zh-CN"/>
              </w:rPr>
              <w:t>V</w:t>
            </w:r>
            <w:r w:rsidRPr="005371FE">
              <w:rPr>
                <w:rFonts w:eastAsiaTheme="minorEastAsia"/>
                <w:b/>
                <w:bCs/>
                <w:lang w:eastAsia="zh-CN"/>
              </w:rPr>
              <w:t>alues</w:t>
            </w:r>
          </w:p>
        </w:tc>
      </w:tr>
      <w:tr w:rsidR="00E06847" w14:paraId="77AE89AC" w14:textId="77777777" w:rsidTr="006967D5">
        <w:trPr>
          <w:jc w:val="center"/>
        </w:trPr>
        <w:tc>
          <w:tcPr>
            <w:tcW w:w="4390" w:type="dxa"/>
          </w:tcPr>
          <w:p w14:paraId="20E7AFA4" w14:textId="77777777" w:rsidR="00E06847" w:rsidRPr="00BD7BE3" w:rsidRDefault="00E06847" w:rsidP="006967D5">
            <w:pPr>
              <w:spacing w:after="0"/>
              <w:rPr>
                <w:rFonts w:eastAsiaTheme="minorEastAsia"/>
                <w:bCs/>
                <w:lang w:val="fi-FI" w:eastAsia="zh-TW"/>
              </w:rPr>
            </w:pPr>
            <w:r w:rsidRPr="00224DD9">
              <w:rPr>
                <w:lang w:val="fi-FI"/>
              </w:rPr>
              <w:t xml:space="preserve">Antenna setup: </w:t>
            </w:r>
            <w:r w:rsidRPr="00357BC4">
              <w:rPr>
                <w:i/>
                <w:iCs/>
                <w:lang w:val="fi-FI"/>
              </w:rPr>
              <w:t>N</w:t>
            </w:r>
            <w:r>
              <w:rPr>
                <w:vertAlign w:val="subscript"/>
                <w:lang w:val="fi-FI"/>
              </w:rPr>
              <w:t>tx1</w:t>
            </w:r>
            <w:r w:rsidRPr="00224DD9">
              <w:rPr>
                <w:lang w:val="fi-FI"/>
              </w:rPr>
              <w:t xml:space="preserve">, </w:t>
            </w:r>
            <w:r w:rsidRPr="00357BC4">
              <w:rPr>
                <w:i/>
                <w:iCs/>
                <w:lang w:val="fi-FI"/>
              </w:rPr>
              <w:t>N</w:t>
            </w:r>
            <w:r>
              <w:rPr>
                <w:vertAlign w:val="subscript"/>
                <w:lang w:val="fi-FI"/>
              </w:rPr>
              <w:t>tx2</w:t>
            </w:r>
            <w:r w:rsidRPr="00224DD9">
              <w:rPr>
                <w:lang w:val="fi-FI"/>
              </w:rPr>
              <w:t xml:space="preserve">, </w:t>
            </w:r>
            <w:r w:rsidRPr="00357BC4">
              <w:rPr>
                <w:i/>
                <w:iCs/>
                <w:lang w:val="fi-FI"/>
              </w:rPr>
              <w:t>N</w:t>
            </w:r>
            <w:r w:rsidRPr="00224DD9">
              <w:rPr>
                <w:vertAlign w:val="subscript"/>
                <w:lang w:val="fi-FI"/>
              </w:rPr>
              <w:t>r</w:t>
            </w:r>
            <w:r w:rsidRPr="00357BC4">
              <w:rPr>
                <w:vertAlign w:val="subscript"/>
                <w:lang w:val="fi-FI"/>
              </w:rPr>
              <w:t>x</w:t>
            </w:r>
            <w:r>
              <w:rPr>
                <w:vertAlign w:val="subscript"/>
                <w:lang w:val="fi-FI"/>
              </w:rPr>
              <w:t>1</w:t>
            </w:r>
            <w:r>
              <w:rPr>
                <w:lang w:val="fi-FI"/>
              </w:rPr>
              <w:t xml:space="preserve">, </w:t>
            </w:r>
            <w:r>
              <w:rPr>
                <w:i/>
                <w:iCs/>
                <w:lang w:val="fi-FI"/>
              </w:rPr>
              <w:t>N</w:t>
            </w:r>
            <w:r>
              <w:rPr>
                <w:vertAlign w:val="subscript"/>
                <w:lang w:val="fi-FI"/>
              </w:rPr>
              <w:t>rx2</w:t>
            </w:r>
          </w:p>
        </w:tc>
        <w:tc>
          <w:tcPr>
            <w:tcW w:w="5239" w:type="dxa"/>
          </w:tcPr>
          <w:p w14:paraId="7349F7A6" w14:textId="77777777" w:rsidR="00E06847" w:rsidRDefault="00E06847" w:rsidP="006967D5">
            <w:pPr>
              <w:spacing w:after="0"/>
              <w:rPr>
                <w:rFonts w:eastAsiaTheme="minorEastAsia"/>
                <w:bCs/>
                <w:lang w:eastAsia="zh-TW"/>
              </w:rPr>
            </w:pPr>
            <w:r>
              <w:rPr>
                <w:rFonts w:eastAsiaTheme="minorEastAsia"/>
                <w:bCs/>
                <w:lang w:eastAsia="zh-TW"/>
              </w:rPr>
              <w:t>(2,1) for 4Tx, (4,1) for 8Tx. (1 dimension antenna array)</w:t>
            </w:r>
          </w:p>
        </w:tc>
      </w:tr>
      <w:tr w:rsidR="00E06847" w14:paraId="37908EB8" w14:textId="77777777" w:rsidTr="006967D5">
        <w:trPr>
          <w:jc w:val="center"/>
        </w:trPr>
        <w:tc>
          <w:tcPr>
            <w:tcW w:w="4390" w:type="dxa"/>
          </w:tcPr>
          <w:p w14:paraId="7DE47AC0" w14:textId="77777777" w:rsidR="00E06847" w:rsidRDefault="00E06847" w:rsidP="006967D5">
            <w:pPr>
              <w:spacing w:after="0"/>
              <w:rPr>
                <w:rFonts w:eastAsiaTheme="minorEastAsia"/>
                <w:bCs/>
                <w:lang w:eastAsia="zh-TW"/>
              </w:rPr>
            </w:pPr>
            <w:r>
              <w:rPr>
                <w:rFonts w:eastAsiaTheme="minorEastAsia"/>
                <w:bCs/>
                <w:lang w:eastAsia="zh-TW"/>
              </w:rPr>
              <w:t>Precoder</w:t>
            </w:r>
          </w:p>
        </w:tc>
        <w:tc>
          <w:tcPr>
            <w:tcW w:w="5239" w:type="dxa"/>
          </w:tcPr>
          <w:p w14:paraId="41460DEA" w14:textId="77777777" w:rsidR="00E06847" w:rsidRPr="000305F5" w:rsidRDefault="00E06847" w:rsidP="006967D5">
            <w:pPr>
              <w:spacing w:after="0"/>
              <w:rPr>
                <w:rFonts w:eastAsiaTheme="minorEastAsia"/>
                <w:bCs/>
                <w:lang w:val="en-US" w:eastAsia="zh-CN"/>
              </w:rPr>
            </w:pPr>
            <w:r>
              <w:rPr>
                <w:rFonts w:eastAsiaTheme="minorEastAsia" w:hint="eastAsia"/>
                <w:bCs/>
                <w:lang w:val="en-US" w:eastAsia="zh-CN"/>
              </w:rPr>
              <w:t>Si</w:t>
            </w:r>
            <w:r>
              <w:rPr>
                <w:rFonts w:eastAsiaTheme="minorEastAsia"/>
                <w:bCs/>
                <w:lang w:val="en-US" w:eastAsia="zh-CN"/>
              </w:rPr>
              <w:t>ngle panel I, Random precoder</w:t>
            </w:r>
          </w:p>
        </w:tc>
      </w:tr>
      <w:tr w:rsidR="00E06847" w14:paraId="01CC9DAA" w14:textId="77777777" w:rsidTr="006967D5">
        <w:trPr>
          <w:jc w:val="center"/>
        </w:trPr>
        <w:tc>
          <w:tcPr>
            <w:tcW w:w="4390" w:type="dxa"/>
          </w:tcPr>
          <w:p w14:paraId="3FBFF1F9" w14:textId="77777777" w:rsidR="00E06847" w:rsidRDefault="00E06847" w:rsidP="006967D5">
            <w:pPr>
              <w:spacing w:after="0"/>
              <w:rPr>
                <w:rFonts w:eastAsiaTheme="minorEastAsia"/>
                <w:bCs/>
                <w:lang w:eastAsia="zh-CN"/>
              </w:rPr>
            </w:pPr>
            <w:r>
              <w:rPr>
                <w:rFonts w:eastAsiaTheme="minorEastAsia" w:hint="eastAsia"/>
                <w:bCs/>
                <w:lang w:eastAsia="zh-CN"/>
              </w:rPr>
              <w:t>R</w:t>
            </w:r>
            <w:r>
              <w:rPr>
                <w:rFonts w:eastAsiaTheme="minorEastAsia"/>
                <w:bCs/>
                <w:lang w:eastAsia="zh-CN"/>
              </w:rPr>
              <w:t>ank</w:t>
            </w:r>
          </w:p>
        </w:tc>
        <w:tc>
          <w:tcPr>
            <w:tcW w:w="5239" w:type="dxa"/>
          </w:tcPr>
          <w:p w14:paraId="41B2C216" w14:textId="77777777" w:rsidR="00E06847" w:rsidRDefault="00E06847" w:rsidP="006967D5">
            <w:pPr>
              <w:spacing w:after="0"/>
              <w:rPr>
                <w:rFonts w:eastAsiaTheme="minorEastAsia"/>
                <w:bCs/>
                <w:lang w:eastAsia="zh-CN"/>
              </w:rPr>
            </w:pPr>
            <w:r>
              <w:rPr>
                <w:rFonts w:eastAsiaTheme="minorEastAsia" w:hint="eastAsia"/>
                <w:bCs/>
                <w:lang w:eastAsia="zh-CN"/>
              </w:rPr>
              <w:t>4</w:t>
            </w:r>
            <w:r>
              <w:rPr>
                <w:rFonts w:eastAsiaTheme="minorEastAsia"/>
                <w:bCs/>
                <w:lang w:eastAsia="zh-CN"/>
              </w:rPr>
              <w:t>,8</w:t>
            </w:r>
          </w:p>
        </w:tc>
      </w:tr>
      <w:tr w:rsidR="00E06847" w14:paraId="14F4C3E3" w14:textId="77777777" w:rsidTr="006967D5">
        <w:trPr>
          <w:jc w:val="center"/>
        </w:trPr>
        <w:tc>
          <w:tcPr>
            <w:tcW w:w="4390" w:type="dxa"/>
          </w:tcPr>
          <w:p w14:paraId="21C923CE" w14:textId="77777777" w:rsidR="00E06847" w:rsidRPr="00224DD9" w:rsidRDefault="00E06847" w:rsidP="006967D5">
            <w:pPr>
              <w:spacing w:after="0"/>
              <w:rPr>
                <w:rFonts w:eastAsiaTheme="minorEastAsia"/>
                <w:bCs/>
                <w:lang w:eastAsia="zh-CN"/>
              </w:rPr>
            </w:pPr>
            <w:r>
              <w:rPr>
                <w:rFonts w:eastAsiaTheme="minorEastAsia" w:hint="eastAsia"/>
                <w:bCs/>
                <w:lang w:eastAsia="zh-CN"/>
              </w:rPr>
              <w:t>A</w:t>
            </w:r>
            <w:r>
              <w:rPr>
                <w:rFonts w:eastAsiaTheme="minorEastAsia"/>
                <w:bCs/>
                <w:lang w:eastAsia="zh-CN"/>
              </w:rPr>
              <w:t>ntenna configuration</w:t>
            </w:r>
          </w:p>
        </w:tc>
        <w:tc>
          <w:tcPr>
            <w:tcW w:w="5239" w:type="dxa"/>
          </w:tcPr>
          <w:p w14:paraId="3C6F4D49" w14:textId="77777777" w:rsidR="00E06847" w:rsidRDefault="00E06847" w:rsidP="006967D5">
            <w:pPr>
              <w:spacing w:after="0"/>
              <w:rPr>
                <w:rFonts w:eastAsiaTheme="minorEastAsia"/>
                <w:bCs/>
                <w:lang w:eastAsia="zh-CN"/>
              </w:rPr>
            </w:pPr>
            <w:r>
              <w:rPr>
                <w:rFonts w:eastAsiaTheme="minorEastAsia" w:hint="eastAsia"/>
                <w:bCs/>
                <w:lang w:eastAsia="zh-CN"/>
              </w:rPr>
              <w:t>4</w:t>
            </w:r>
            <w:r>
              <w:rPr>
                <w:rFonts w:eastAsiaTheme="minorEastAsia"/>
                <w:bCs/>
                <w:lang w:eastAsia="zh-CN"/>
              </w:rPr>
              <w:t>T4R for Rank4, 8T8R for Rank8</w:t>
            </w:r>
          </w:p>
        </w:tc>
      </w:tr>
      <w:tr w:rsidR="00E06847" w14:paraId="42D21D50" w14:textId="77777777" w:rsidTr="006967D5">
        <w:trPr>
          <w:jc w:val="center"/>
        </w:trPr>
        <w:tc>
          <w:tcPr>
            <w:tcW w:w="4390" w:type="dxa"/>
          </w:tcPr>
          <w:p w14:paraId="0D0B9131" w14:textId="77777777" w:rsidR="00E06847" w:rsidRDefault="00E06847" w:rsidP="006967D5">
            <w:pPr>
              <w:spacing w:after="0"/>
              <w:rPr>
                <w:rFonts w:eastAsiaTheme="minorEastAsia"/>
                <w:bCs/>
                <w:lang w:eastAsia="zh-CN"/>
              </w:rPr>
            </w:pPr>
            <w:r>
              <w:rPr>
                <w:rFonts w:eastAsiaTheme="minorEastAsia" w:hint="eastAsia"/>
                <w:bCs/>
                <w:lang w:eastAsia="zh-CN"/>
              </w:rPr>
              <w:t>C</w:t>
            </w:r>
            <w:r>
              <w:rPr>
                <w:rFonts w:eastAsiaTheme="minorEastAsia"/>
                <w:bCs/>
                <w:lang w:eastAsia="zh-CN"/>
              </w:rPr>
              <w:t xml:space="preserve">hannel </w:t>
            </w:r>
          </w:p>
        </w:tc>
        <w:tc>
          <w:tcPr>
            <w:tcW w:w="5239" w:type="dxa"/>
          </w:tcPr>
          <w:p w14:paraId="0FCDC159" w14:textId="77777777" w:rsidR="00E06847" w:rsidRDefault="00E06847" w:rsidP="006967D5">
            <w:pPr>
              <w:spacing w:after="0"/>
              <w:rPr>
                <w:rFonts w:eastAsiaTheme="minorEastAsia"/>
                <w:bCs/>
                <w:lang w:eastAsia="zh-CN"/>
              </w:rPr>
            </w:pPr>
            <w:r>
              <w:rPr>
                <w:rFonts w:eastAsiaTheme="minorEastAsia" w:hint="eastAsia"/>
                <w:bCs/>
                <w:lang w:eastAsia="zh-CN"/>
              </w:rPr>
              <w:t>L</w:t>
            </w:r>
            <w:r>
              <w:rPr>
                <w:rFonts w:eastAsiaTheme="minorEastAsia"/>
                <w:bCs/>
                <w:lang w:eastAsia="zh-CN"/>
              </w:rPr>
              <w:t xml:space="preserve">egacy TDLC300-100 XPL medium </w:t>
            </w:r>
          </w:p>
          <w:p w14:paraId="637F1DD1" w14:textId="77777777" w:rsidR="00E06847" w:rsidRDefault="00E06847" w:rsidP="006967D5">
            <w:pPr>
              <w:spacing w:after="0"/>
              <w:rPr>
                <w:rFonts w:eastAsiaTheme="minorEastAsia"/>
                <w:bCs/>
                <w:lang w:eastAsia="zh-CN"/>
              </w:rPr>
            </w:pPr>
            <w:r>
              <w:rPr>
                <w:rFonts w:eastAsiaTheme="minorEastAsia" w:hint="eastAsia"/>
                <w:bCs/>
                <w:lang w:eastAsia="zh-CN"/>
              </w:rPr>
              <w:t>L</w:t>
            </w:r>
            <w:r>
              <w:rPr>
                <w:rFonts w:eastAsiaTheme="minorEastAsia"/>
                <w:bCs/>
                <w:lang w:eastAsia="zh-CN"/>
              </w:rPr>
              <w:t xml:space="preserve">egacy TDLC300-100 XPL high </w:t>
            </w:r>
          </w:p>
          <w:p w14:paraId="1EA7B464" w14:textId="77777777" w:rsidR="00E06847" w:rsidRDefault="00E06847" w:rsidP="006967D5">
            <w:pPr>
              <w:spacing w:after="0"/>
              <w:rPr>
                <w:rFonts w:eastAsiaTheme="minorEastAsia"/>
                <w:bCs/>
                <w:lang w:eastAsia="zh-CN"/>
              </w:rPr>
            </w:pPr>
            <w:r>
              <w:rPr>
                <w:rFonts w:eastAsiaTheme="minorEastAsia" w:hint="eastAsia"/>
                <w:bCs/>
                <w:lang w:eastAsia="zh-CN"/>
              </w:rPr>
              <w:t>C</w:t>
            </w:r>
            <w:r>
              <w:rPr>
                <w:rFonts w:eastAsiaTheme="minorEastAsia"/>
                <w:bCs/>
                <w:lang w:eastAsia="zh-CN"/>
              </w:rPr>
              <w:t>luster model 2 in Table 2.2-3 for Rank</w:t>
            </w:r>
            <w:proofErr w:type="gramStart"/>
            <w:r>
              <w:rPr>
                <w:rFonts w:eastAsiaTheme="minorEastAsia"/>
                <w:bCs/>
                <w:lang w:eastAsia="zh-CN"/>
              </w:rPr>
              <w:t>4,TDLC</w:t>
            </w:r>
            <w:proofErr w:type="gramEnd"/>
            <w:r>
              <w:rPr>
                <w:rFonts w:eastAsiaTheme="minorEastAsia"/>
                <w:bCs/>
                <w:lang w:eastAsia="zh-CN"/>
              </w:rPr>
              <w:t>300-100, XPL high for each cluster</w:t>
            </w:r>
          </w:p>
          <w:p w14:paraId="22C03586" w14:textId="77777777" w:rsidR="00E06847" w:rsidRPr="00075CE7" w:rsidRDefault="00E06847" w:rsidP="006967D5">
            <w:pPr>
              <w:spacing w:after="0"/>
              <w:rPr>
                <w:rFonts w:eastAsiaTheme="minorEastAsia"/>
                <w:bCs/>
                <w:lang w:eastAsia="zh-CN"/>
              </w:rPr>
            </w:pPr>
            <w:r>
              <w:rPr>
                <w:rFonts w:eastAsiaTheme="minorEastAsia" w:hint="eastAsia"/>
                <w:bCs/>
                <w:lang w:eastAsia="zh-CN"/>
              </w:rPr>
              <w:t>C</w:t>
            </w:r>
            <w:r>
              <w:rPr>
                <w:rFonts w:eastAsiaTheme="minorEastAsia"/>
                <w:bCs/>
                <w:lang w:eastAsia="zh-CN"/>
              </w:rPr>
              <w:t>luster model 2 in Table 2.2-4 for Rank8, TDLC300-100, XPL high for each cluster</w:t>
            </w:r>
          </w:p>
        </w:tc>
      </w:tr>
      <w:tr w:rsidR="00E06847" w14:paraId="1E96EFEE" w14:textId="77777777" w:rsidTr="006967D5">
        <w:trPr>
          <w:jc w:val="center"/>
        </w:trPr>
        <w:tc>
          <w:tcPr>
            <w:tcW w:w="4390" w:type="dxa"/>
          </w:tcPr>
          <w:p w14:paraId="11BB526B" w14:textId="77777777" w:rsidR="00E06847" w:rsidRDefault="00E06847" w:rsidP="006967D5">
            <w:pPr>
              <w:spacing w:after="0"/>
              <w:rPr>
                <w:rFonts w:eastAsiaTheme="minorEastAsia"/>
                <w:bCs/>
                <w:lang w:eastAsia="zh-CN"/>
              </w:rPr>
            </w:pPr>
            <w:r>
              <w:rPr>
                <w:rFonts w:eastAsiaTheme="minorEastAsia" w:hint="eastAsia"/>
                <w:bCs/>
                <w:lang w:eastAsia="zh-CN"/>
              </w:rPr>
              <w:t>M</w:t>
            </w:r>
            <w:r>
              <w:rPr>
                <w:rFonts w:eastAsiaTheme="minorEastAsia"/>
                <w:bCs/>
                <w:lang w:eastAsia="zh-CN"/>
              </w:rPr>
              <w:t>CS</w:t>
            </w:r>
          </w:p>
        </w:tc>
        <w:tc>
          <w:tcPr>
            <w:tcW w:w="5239" w:type="dxa"/>
          </w:tcPr>
          <w:p w14:paraId="5A5589DE" w14:textId="77777777" w:rsidR="00E06847" w:rsidRDefault="00E06847" w:rsidP="006967D5">
            <w:pPr>
              <w:spacing w:after="0"/>
              <w:rPr>
                <w:rFonts w:eastAsiaTheme="minorEastAsia"/>
                <w:bCs/>
                <w:lang w:eastAsia="zh-CN"/>
              </w:rPr>
            </w:pPr>
            <w:r>
              <w:rPr>
                <w:rFonts w:eastAsiaTheme="minorEastAsia" w:hint="eastAsia"/>
                <w:bCs/>
                <w:lang w:eastAsia="zh-CN"/>
              </w:rPr>
              <w:t>1</w:t>
            </w:r>
            <w:r>
              <w:rPr>
                <w:rFonts w:eastAsiaTheme="minorEastAsia"/>
                <w:bCs/>
                <w:lang w:eastAsia="zh-CN"/>
              </w:rPr>
              <w:t>3</w:t>
            </w:r>
          </w:p>
        </w:tc>
      </w:tr>
    </w:tbl>
    <w:p w14:paraId="1F7F2E9E" w14:textId="77777777" w:rsidR="00E06847" w:rsidRPr="00DF47C6" w:rsidRDefault="00E06847" w:rsidP="00E06847">
      <w:pPr>
        <w:pStyle w:val="31"/>
        <w:tabs>
          <w:tab w:val="left" w:pos="1882"/>
        </w:tabs>
        <w:spacing w:before="120" w:after="120"/>
        <w:rPr>
          <w:rFonts w:eastAsiaTheme="minorEastAsia"/>
        </w:rPr>
      </w:pPr>
    </w:p>
    <w:p w14:paraId="6D2C1CDE" w14:textId="77777777" w:rsidR="00E06847" w:rsidRPr="007079C0" w:rsidRDefault="00E06847" w:rsidP="00E06847">
      <w:pPr>
        <w:pStyle w:val="aff7"/>
        <w:rPr>
          <w:rFonts w:eastAsiaTheme="minorEastAsia"/>
        </w:rPr>
      </w:pPr>
      <w:r>
        <w:rPr>
          <w:rFonts w:eastAsiaTheme="minorEastAsia"/>
        </w:rPr>
        <w:t>Table 2.2-2: Cluster model 2 with 2 TX-RX clusters</w:t>
      </w:r>
    </w:p>
    <w:tbl>
      <w:tblPr>
        <w:tblStyle w:val="af7"/>
        <w:tblW w:w="0" w:type="auto"/>
        <w:jc w:val="center"/>
        <w:tblLook w:val="04A0" w:firstRow="1" w:lastRow="0" w:firstColumn="1" w:lastColumn="0" w:noHBand="0" w:noVBand="1"/>
      </w:tblPr>
      <w:tblGrid>
        <w:gridCol w:w="527"/>
        <w:gridCol w:w="987"/>
        <w:gridCol w:w="1067"/>
        <w:gridCol w:w="1217"/>
      </w:tblGrid>
      <w:tr w:rsidR="00E06847" w14:paraId="62C736C3" w14:textId="77777777" w:rsidTr="006967D5">
        <w:trPr>
          <w:jc w:val="center"/>
        </w:trPr>
        <w:tc>
          <w:tcPr>
            <w:tcW w:w="0" w:type="auto"/>
            <w:vAlign w:val="center"/>
          </w:tcPr>
          <w:p w14:paraId="505C56B3" w14:textId="77777777" w:rsidR="00E06847" w:rsidRPr="00C53462" w:rsidRDefault="00E06847" w:rsidP="006967D5">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T</w:t>
            </w:r>
            <w:r>
              <w:rPr>
                <w:rFonts w:ascii="Arial" w:eastAsiaTheme="minorEastAsia" w:hAnsi="Arial"/>
                <w:sz w:val="18"/>
                <w:lang w:val="en-CA" w:eastAsia="zh-CN"/>
              </w:rPr>
              <w:t>ap</w:t>
            </w:r>
          </w:p>
        </w:tc>
        <w:tc>
          <w:tcPr>
            <w:tcW w:w="0" w:type="auto"/>
            <w:vAlign w:val="center"/>
          </w:tcPr>
          <w:p w14:paraId="0176FA28" w14:textId="77777777" w:rsidR="00E06847" w:rsidRPr="00C53462" w:rsidRDefault="00E06847" w:rsidP="006967D5">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D</w:t>
            </w:r>
            <w:r>
              <w:rPr>
                <w:rFonts w:ascii="Arial" w:eastAsiaTheme="minorEastAsia" w:hAnsi="Arial"/>
                <w:sz w:val="18"/>
                <w:lang w:val="en-CA" w:eastAsia="zh-CN"/>
              </w:rPr>
              <w:t>elay(ns)</w:t>
            </w:r>
          </w:p>
        </w:tc>
        <w:tc>
          <w:tcPr>
            <w:tcW w:w="0" w:type="auto"/>
          </w:tcPr>
          <w:p w14:paraId="4C677DF0" w14:textId="77777777" w:rsidR="00E06847" w:rsidRDefault="00E06847" w:rsidP="006967D5">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P</w:t>
            </w:r>
            <w:r>
              <w:rPr>
                <w:rFonts w:ascii="Arial" w:eastAsiaTheme="minorEastAsia" w:hAnsi="Arial"/>
                <w:sz w:val="18"/>
                <w:lang w:val="en-CA" w:eastAsia="zh-CN"/>
              </w:rPr>
              <w:t>ower(dB)</w:t>
            </w:r>
          </w:p>
        </w:tc>
        <w:tc>
          <w:tcPr>
            <w:tcW w:w="0" w:type="auto"/>
          </w:tcPr>
          <w:p w14:paraId="39573CE0" w14:textId="77777777" w:rsidR="00E06847" w:rsidRDefault="00E06847" w:rsidP="006967D5">
            <w:pPr>
              <w:spacing w:after="0"/>
              <w:jc w:val="center"/>
              <w:rPr>
                <w:rFonts w:ascii="Arial" w:eastAsiaTheme="minorEastAsia" w:hAnsi="Arial"/>
                <w:sz w:val="18"/>
                <w:lang w:val="en-CA" w:eastAsia="zh-CN"/>
              </w:rPr>
            </w:pPr>
            <w:r>
              <w:rPr>
                <w:rFonts w:ascii="Arial" w:eastAsiaTheme="minorEastAsia" w:hAnsi="Arial"/>
                <w:sz w:val="18"/>
                <w:lang w:val="en-CA" w:eastAsia="zh-CN"/>
              </w:rPr>
              <w:t xml:space="preserve">Tx-Rx </w:t>
            </w:r>
            <w:r>
              <w:rPr>
                <w:rFonts w:ascii="Arial" w:eastAsiaTheme="minorEastAsia" w:hAnsi="Arial" w:hint="eastAsia"/>
                <w:sz w:val="18"/>
                <w:lang w:val="en-CA" w:eastAsia="zh-CN"/>
              </w:rPr>
              <w:t>B</w:t>
            </w:r>
            <w:r>
              <w:rPr>
                <w:rFonts w:ascii="Arial" w:eastAsiaTheme="minorEastAsia" w:hAnsi="Arial"/>
                <w:sz w:val="18"/>
                <w:lang w:val="en-CA" w:eastAsia="zh-CN"/>
              </w:rPr>
              <w:t>eam</w:t>
            </w:r>
          </w:p>
        </w:tc>
      </w:tr>
      <w:tr w:rsidR="00E06847" w14:paraId="1673A062" w14:textId="77777777" w:rsidTr="006967D5">
        <w:trPr>
          <w:jc w:val="center"/>
        </w:trPr>
        <w:tc>
          <w:tcPr>
            <w:tcW w:w="0" w:type="auto"/>
            <w:vAlign w:val="center"/>
          </w:tcPr>
          <w:p w14:paraId="0F8CCB6E" w14:textId="77777777" w:rsidR="00E06847" w:rsidRDefault="00E06847" w:rsidP="006967D5">
            <w:pPr>
              <w:spacing w:after="0"/>
              <w:jc w:val="center"/>
              <w:rPr>
                <w:rFonts w:eastAsiaTheme="minorEastAsia"/>
                <w:lang w:eastAsia="zh-CN"/>
              </w:rPr>
            </w:pPr>
            <w:r w:rsidRPr="00C25669">
              <w:rPr>
                <w:rFonts w:ascii="Arial" w:eastAsia="Malgun Gothic" w:hAnsi="Arial"/>
                <w:sz w:val="18"/>
                <w:lang w:val="en-CA"/>
              </w:rPr>
              <w:lastRenderedPageBreak/>
              <w:t>1</w:t>
            </w:r>
          </w:p>
        </w:tc>
        <w:tc>
          <w:tcPr>
            <w:tcW w:w="0" w:type="auto"/>
            <w:vAlign w:val="center"/>
          </w:tcPr>
          <w:p w14:paraId="276506B7" w14:textId="77777777" w:rsidR="00E06847" w:rsidRDefault="00E06847" w:rsidP="006967D5">
            <w:pPr>
              <w:spacing w:after="0"/>
              <w:jc w:val="center"/>
              <w:rPr>
                <w:rFonts w:eastAsiaTheme="minorEastAsia"/>
                <w:lang w:eastAsia="zh-CN"/>
              </w:rPr>
            </w:pPr>
            <w:r w:rsidRPr="00C25669">
              <w:rPr>
                <w:rFonts w:ascii="Arial" w:eastAsia="Malgun Gothic" w:hAnsi="Arial" w:hint="eastAsia"/>
                <w:sz w:val="18"/>
                <w:lang w:val="en-CA"/>
              </w:rPr>
              <w:t>0</w:t>
            </w:r>
          </w:p>
        </w:tc>
        <w:tc>
          <w:tcPr>
            <w:tcW w:w="0" w:type="auto"/>
          </w:tcPr>
          <w:p w14:paraId="69BF6675"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6.9</w:t>
            </w:r>
          </w:p>
        </w:tc>
        <w:tc>
          <w:tcPr>
            <w:tcW w:w="0" w:type="auto"/>
            <w:vMerge w:val="restart"/>
          </w:tcPr>
          <w:p w14:paraId="6ECA7762" w14:textId="77777777" w:rsidR="00E06847" w:rsidRDefault="00E06847" w:rsidP="006967D5">
            <w:pPr>
              <w:spacing w:after="0"/>
              <w:jc w:val="center"/>
              <w:rPr>
                <w:rFonts w:ascii="Arial" w:eastAsiaTheme="minorEastAsia" w:hAnsi="Arial"/>
                <w:sz w:val="18"/>
                <w:lang w:val="en-CA" w:eastAsia="zh-CN"/>
              </w:rPr>
            </w:pPr>
            <w:r>
              <w:rPr>
                <w:rFonts w:ascii="Arial" w:eastAsiaTheme="minorEastAsia" w:hAnsi="Arial"/>
                <w:sz w:val="18"/>
                <w:lang w:val="en-CA" w:eastAsia="zh-CN"/>
              </w:rPr>
              <w:t>Cluster 1</w:t>
            </w:r>
          </w:p>
          <w:p w14:paraId="6852E57B" w14:textId="77777777" w:rsidR="00E06847" w:rsidRPr="00A37F57" w:rsidRDefault="00DE02BA" w:rsidP="006967D5">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=0</m:t>
                </m:r>
              </m:oMath>
            </m:oMathPara>
          </w:p>
          <w:p w14:paraId="4F3A9BB0" w14:textId="77777777" w:rsidR="00E06847" w:rsidRPr="00C53462" w:rsidRDefault="00DE02BA" w:rsidP="006967D5">
            <w:pPr>
              <w:spacing w:after="0"/>
              <w:jc w:val="center"/>
              <w:rPr>
                <w:rFonts w:ascii="Arial" w:eastAsiaTheme="minorEastAsia" w:hAnsi="Arial"/>
                <w:sz w:val="18"/>
                <w:lang w:val="en-CA"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=0</m:t>
              </m:r>
            </m:oMath>
            <w:r w:rsidR="00E06847">
              <w:rPr>
                <w:rFonts w:ascii="Arial" w:eastAsiaTheme="minorEastAsia" w:hAnsi="Arial"/>
                <w:sz w:val="18"/>
                <w:lang w:val="en-CA" w:eastAsia="zh-CN"/>
              </w:rPr>
              <w:t xml:space="preserve">                                                                                                                                                                                                                                                                                                                                                                                                                                                                                                                                                                                                                                                                                                                                                                                                                                                                                                                                                                                                                                                                                                                                                                                                                                                                                                                                                                                                                                                                                                                                                                                                                                                                                                                                                                                                                                                                                                                                                                                                                                                                                                                                                                                                                                                                                                                                                                                                                                                                                                                                                                                                                                                                                                                                                                                                                                                                                                                                                                                                                                                                                                                                                                                                                                                                                                                                                                                                                                                                                                                                                                                                                                                                                                                                                                                                                                                                                                                                                                                                                                                                                                                                                                                                                                                                                                                                                                                                                                                                                                                                                                                                                                                                                                                                                                                                                                                                                                                                                                                                                                                                                                                                                                                                                                                                                                                                                                                                                                         </w:t>
            </w:r>
          </w:p>
        </w:tc>
      </w:tr>
      <w:tr w:rsidR="00E06847" w14:paraId="12DA0CC4" w14:textId="77777777" w:rsidTr="006967D5">
        <w:trPr>
          <w:jc w:val="center"/>
        </w:trPr>
        <w:tc>
          <w:tcPr>
            <w:tcW w:w="0" w:type="auto"/>
            <w:vAlign w:val="center"/>
          </w:tcPr>
          <w:p w14:paraId="6CDC833A" w14:textId="77777777" w:rsidR="00E06847" w:rsidRDefault="00E06847" w:rsidP="006967D5">
            <w:pPr>
              <w:spacing w:after="0"/>
              <w:jc w:val="center"/>
              <w:rPr>
                <w:rFonts w:eastAsiaTheme="minorEastAsia"/>
                <w:lang w:eastAsia="zh-CN"/>
              </w:rPr>
            </w:pPr>
            <w:r w:rsidRPr="00C25669">
              <w:rPr>
                <w:rFonts w:ascii="Arial" w:eastAsia="Malgun Gothic" w:hAnsi="Arial"/>
                <w:sz w:val="18"/>
                <w:lang w:val="en-CA"/>
              </w:rPr>
              <w:t>2</w:t>
            </w:r>
          </w:p>
        </w:tc>
        <w:tc>
          <w:tcPr>
            <w:tcW w:w="0" w:type="auto"/>
            <w:vAlign w:val="center"/>
          </w:tcPr>
          <w:p w14:paraId="62A327AD" w14:textId="77777777" w:rsidR="00E06847" w:rsidRDefault="00E06847" w:rsidP="006967D5">
            <w:pPr>
              <w:spacing w:after="0"/>
              <w:jc w:val="center"/>
              <w:rPr>
                <w:rFonts w:eastAsiaTheme="minorEastAsia"/>
                <w:lang w:eastAsia="zh-CN"/>
              </w:rPr>
            </w:pPr>
            <w:r w:rsidRPr="00C25669">
              <w:rPr>
                <w:rFonts w:ascii="Arial" w:eastAsia="Malgun Gothic" w:hAnsi="Arial" w:hint="eastAsia"/>
                <w:sz w:val="18"/>
                <w:lang w:val="en-CA"/>
              </w:rPr>
              <w:t>65</w:t>
            </w:r>
          </w:p>
        </w:tc>
        <w:tc>
          <w:tcPr>
            <w:tcW w:w="0" w:type="auto"/>
          </w:tcPr>
          <w:p w14:paraId="28360F5C"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sz w:val="18"/>
                <w:lang w:val="en-CA"/>
              </w:rPr>
              <w:t>0</w:t>
            </w:r>
          </w:p>
        </w:tc>
        <w:tc>
          <w:tcPr>
            <w:tcW w:w="0" w:type="auto"/>
            <w:vMerge/>
          </w:tcPr>
          <w:p w14:paraId="3CF80B66" w14:textId="77777777" w:rsidR="00E06847" w:rsidRPr="00C25669" w:rsidRDefault="00E06847" w:rsidP="006967D5">
            <w:pPr>
              <w:spacing w:after="0"/>
              <w:jc w:val="center"/>
              <w:rPr>
                <w:rFonts w:ascii="Arial" w:eastAsia="Malgun Gothic" w:hAnsi="Arial"/>
                <w:sz w:val="18"/>
                <w:lang w:val="en-CA"/>
              </w:rPr>
            </w:pPr>
          </w:p>
        </w:tc>
      </w:tr>
      <w:tr w:rsidR="00E06847" w14:paraId="70378E22" w14:textId="77777777" w:rsidTr="006967D5">
        <w:trPr>
          <w:jc w:val="center"/>
        </w:trPr>
        <w:tc>
          <w:tcPr>
            <w:tcW w:w="0" w:type="auto"/>
            <w:vAlign w:val="center"/>
          </w:tcPr>
          <w:p w14:paraId="52288455" w14:textId="77777777" w:rsidR="00E06847" w:rsidRDefault="00E06847" w:rsidP="006967D5">
            <w:pPr>
              <w:spacing w:after="0"/>
              <w:jc w:val="center"/>
              <w:rPr>
                <w:rFonts w:eastAsiaTheme="minorEastAsia"/>
                <w:lang w:eastAsia="zh-CN"/>
              </w:rPr>
            </w:pPr>
            <w:r w:rsidRPr="00C25669">
              <w:rPr>
                <w:rFonts w:ascii="Arial" w:eastAsia="Malgun Gothic" w:hAnsi="Arial"/>
                <w:sz w:val="18"/>
                <w:lang w:val="en-CA"/>
              </w:rPr>
              <w:t>3</w:t>
            </w:r>
          </w:p>
        </w:tc>
        <w:tc>
          <w:tcPr>
            <w:tcW w:w="0" w:type="auto"/>
            <w:vAlign w:val="center"/>
          </w:tcPr>
          <w:p w14:paraId="77699581" w14:textId="77777777" w:rsidR="00E06847" w:rsidRDefault="00E06847" w:rsidP="006967D5">
            <w:pPr>
              <w:spacing w:after="0"/>
              <w:jc w:val="center"/>
              <w:rPr>
                <w:rFonts w:eastAsiaTheme="minorEastAsia"/>
                <w:lang w:eastAsia="zh-CN"/>
              </w:rPr>
            </w:pPr>
            <w:r w:rsidRPr="00C25669">
              <w:rPr>
                <w:rFonts w:ascii="Arial" w:eastAsia="Malgun Gothic" w:hAnsi="Arial" w:hint="eastAsia"/>
                <w:sz w:val="18"/>
                <w:lang w:val="en-CA"/>
              </w:rPr>
              <w:t>70</w:t>
            </w:r>
          </w:p>
        </w:tc>
        <w:tc>
          <w:tcPr>
            <w:tcW w:w="0" w:type="auto"/>
          </w:tcPr>
          <w:p w14:paraId="289973E5"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7.7</w:t>
            </w:r>
          </w:p>
        </w:tc>
        <w:tc>
          <w:tcPr>
            <w:tcW w:w="0" w:type="auto"/>
            <w:vMerge/>
          </w:tcPr>
          <w:p w14:paraId="21FFDFC0" w14:textId="77777777" w:rsidR="00E06847" w:rsidRPr="00C25669" w:rsidRDefault="00E06847" w:rsidP="006967D5">
            <w:pPr>
              <w:spacing w:after="0"/>
              <w:jc w:val="center"/>
              <w:rPr>
                <w:rFonts w:ascii="Arial" w:eastAsia="Malgun Gothic" w:hAnsi="Arial"/>
                <w:sz w:val="18"/>
                <w:lang w:val="en-CA"/>
              </w:rPr>
            </w:pPr>
          </w:p>
        </w:tc>
      </w:tr>
      <w:tr w:rsidR="00E06847" w14:paraId="4425558B" w14:textId="77777777" w:rsidTr="006967D5">
        <w:trPr>
          <w:jc w:val="center"/>
        </w:trPr>
        <w:tc>
          <w:tcPr>
            <w:tcW w:w="0" w:type="auto"/>
            <w:vAlign w:val="center"/>
          </w:tcPr>
          <w:p w14:paraId="1E548FD6" w14:textId="77777777" w:rsidR="00E06847" w:rsidRDefault="00E06847" w:rsidP="006967D5">
            <w:pPr>
              <w:spacing w:after="0"/>
              <w:jc w:val="center"/>
              <w:rPr>
                <w:rFonts w:eastAsiaTheme="minorEastAsia"/>
                <w:lang w:eastAsia="zh-CN"/>
              </w:rPr>
            </w:pPr>
            <w:r w:rsidRPr="00C25669">
              <w:rPr>
                <w:rFonts w:ascii="Arial" w:eastAsia="Malgun Gothic" w:hAnsi="Arial" w:hint="eastAsia"/>
                <w:sz w:val="18"/>
                <w:lang w:val="en-CA"/>
              </w:rPr>
              <w:t>4</w:t>
            </w:r>
          </w:p>
        </w:tc>
        <w:tc>
          <w:tcPr>
            <w:tcW w:w="0" w:type="auto"/>
          </w:tcPr>
          <w:p w14:paraId="2D1EC45C" w14:textId="77777777" w:rsidR="00E06847" w:rsidRDefault="00E06847" w:rsidP="006967D5">
            <w:pPr>
              <w:spacing w:after="0"/>
              <w:jc w:val="center"/>
              <w:rPr>
                <w:rFonts w:eastAsiaTheme="minorEastAsia"/>
                <w:lang w:eastAsia="zh-CN"/>
              </w:rPr>
            </w:pPr>
            <w:r w:rsidRPr="00C25669">
              <w:rPr>
                <w:rFonts w:ascii="Arial" w:eastAsia="Malgun Gothic" w:hAnsi="Arial" w:hint="eastAsia"/>
                <w:sz w:val="18"/>
                <w:lang w:val="en-CA"/>
              </w:rPr>
              <w:t>190</w:t>
            </w:r>
          </w:p>
        </w:tc>
        <w:tc>
          <w:tcPr>
            <w:tcW w:w="0" w:type="auto"/>
          </w:tcPr>
          <w:p w14:paraId="105FB911"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sz w:val="18"/>
                <w:lang w:val="en-CA"/>
              </w:rPr>
              <w:t>-2.5</w:t>
            </w:r>
          </w:p>
        </w:tc>
        <w:tc>
          <w:tcPr>
            <w:tcW w:w="0" w:type="auto"/>
            <w:vMerge/>
          </w:tcPr>
          <w:p w14:paraId="434B8B21" w14:textId="77777777" w:rsidR="00E06847" w:rsidRPr="00C25669" w:rsidRDefault="00E06847" w:rsidP="006967D5">
            <w:pPr>
              <w:spacing w:after="0"/>
              <w:jc w:val="center"/>
              <w:rPr>
                <w:rFonts w:ascii="Arial" w:eastAsia="Malgun Gothic" w:hAnsi="Arial"/>
                <w:sz w:val="18"/>
                <w:lang w:val="en-CA"/>
              </w:rPr>
            </w:pPr>
          </w:p>
        </w:tc>
      </w:tr>
      <w:tr w:rsidR="00E06847" w14:paraId="4224A514" w14:textId="77777777" w:rsidTr="006967D5">
        <w:trPr>
          <w:jc w:val="center"/>
        </w:trPr>
        <w:tc>
          <w:tcPr>
            <w:tcW w:w="0" w:type="auto"/>
            <w:vAlign w:val="center"/>
          </w:tcPr>
          <w:p w14:paraId="674F8631" w14:textId="77777777" w:rsidR="00E06847" w:rsidRDefault="00E06847" w:rsidP="006967D5">
            <w:pPr>
              <w:spacing w:after="0"/>
              <w:jc w:val="center"/>
              <w:rPr>
                <w:rFonts w:eastAsiaTheme="minorEastAsia"/>
                <w:lang w:eastAsia="zh-CN"/>
              </w:rPr>
            </w:pPr>
            <w:r w:rsidRPr="00C25669">
              <w:rPr>
                <w:rFonts w:ascii="Arial" w:eastAsia="Malgun Gothic" w:hAnsi="Arial" w:hint="eastAsia"/>
                <w:sz w:val="18"/>
                <w:lang w:val="en-CA"/>
              </w:rPr>
              <w:t>5</w:t>
            </w:r>
          </w:p>
        </w:tc>
        <w:tc>
          <w:tcPr>
            <w:tcW w:w="0" w:type="auto"/>
            <w:vAlign w:val="center"/>
          </w:tcPr>
          <w:p w14:paraId="70DBF7B0" w14:textId="77777777" w:rsidR="00E06847" w:rsidRDefault="00E06847" w:rsidP="006967D5">
            <w:pPr>
              <w:spacing w:after="0"/>
              <w:jc w:val="center"/>
              <w:rPr>
                <w:rFonts w:eastAsiaTheme="minorEastAsia"/>
                <w:lang w:eastAsia="zh-CN"/>
              </w:rPr>
            </w:pPr>
            <w:r w:rsidRPr="00C25669">
              <w:rPr>
                <w:rFonts w:ascii="Arial" w:eastAsia="Malgun Gothic" w:hAnsi="Arial" w:hint="eastAsia"/>
                <w:sz w:val="18"/>
                <w:lang w:val="en-CA"/>
              </w:rPr>
              <w:t>195</w:t>
            </w:r>
          </w:p>
        </w:tc>
        <w:tc>
          <w:tcPr>
            <w:tcW w:w="0" w:type="auto"/>
            <w:vAlign w:val="center"/>
          </w:tcPr>
          <w:p w14:paraId="41BA1EBD"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sz w:val="18"/>
                <w:lang w:val="en-CA"/>
              </w:rPr>
              <w:t>-2.4</w:t>
            </w:r>
          </w:p>
        </w:tc>
        <w:tc>
          <w:tcPr>
            <w:tcW w:w="0" w:type="auto"/>
            <w:vMerge w:val="restart"/>
          </w:tcPr>
          <w:p w14:paraId="1C39FF9F" w14:textId="77777777" w:rsidR="00E06847" w:rsidRDefault="00E06847" w:rsidP="006967D5">
            <w:pPr>
              <w:spacing w:after="0"/>
              <w:jc w:val="center"/>
              <w:rPr>
                <w:rFonts w:ascii="Arial" w:eastAsiaTheme="minorEastAsia" w:hAnsi="Arial"/>
                <w:sz w:val="18"/>
                <w:lang w:val="en-CA" w:eastAsia="zh-CN"/>
              </w:rPr>
            </w:pPr>
            <w:r>
              <w:rPr>
                <w:rFonts w:ascii="Arial" w:eastAsiaTheme="minorEastAsia" w:hAnsi="Arial"/>
                <w:sz w:val="18"/>
                <w:lang w:val="en-CA" w:eastAsia="zh-CN"/>
              </w:rPr>
              <w:t>Cluster 2</w:t>
            </w:r>
          </w:p>
          <w:p w14:paraId="78102AC2" w14:textId="77777777" w:rsidR="00E06847" w:rsidRPr="00A37F57" w:rsidRDefault="00DE02BA" w:rsidP="006967D5">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=π</m:t>
                </m:r>
              </m:oMath>
            </m:oMathPara>
          </w:p>
          <w:p w14:paraId="1F4556EE" w14:textId="77777777" w:rsidR="00E06847" w:rsidRPr="00C53462" w:rsidRDefault="00DE02BA" w:rsidP="006967D5">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=π</m:t>
                </m:r>
              </m:oMath>
            </m:oMathPara>
          </w:p>
        </w:tc>
      </w:tr>
      <w:tr w:rsidR="00E06847" w14:paraId="69A074C7" w14:textId="77777777" w:rsidTr="006967D5">
        <w:trPr>
          <w:jc w:val="center"/>
        </w:trPr>
        <w:tc>
          <w:tcPr>
            <w:tcW w:w="0" w:type="auto"/>
            <w:vAlign w:val="center"/>
          </w:tcPr>
          <w:p w14:paraId="12DDC816" w14:textId="77777777" w:rsidR="00E06847" w:rsidRDefault="00E06847" w:rsidP="006967D5">
            <w:pPr>
              <w:spacing w:after="0"/>
              <w:jc w:val="center"/>
              <w:rPr>
                <w:rFonts w:eastAsiaTheme="minorEastAsia"/>
                <w:lang w:eastAsia="zh-CN"/>
              </w:rPr>
            </w:pPr>
            <w:r w:rsidRPr="00C25669">
              <w:rPr>
                <w:rFonts w:ascii="Arial" w:eastAsia="Malgun Gothic" w:hAnsi="Arial"/>
                <w:sz w:val="18"/>
                <w:lang w:val="en-CA"/>
              </w:rPr>
              <w:t>6</w:t>
            </w:r>
          </w:p>
        </w:tc>
        <w:tc>
          <w:tcPr>
            <w:tcW w:w="0" w:type="auto"/>
            <w:vAlign w:val="center"/>
          </w:tcPr>
          <w:p w14:paraId="6151A2F8" w14:textId="77777777" w:rsidR="00E06847" w:rsidRDefault="00E06847" w:rsidP="006967D5">
            <w:pPr>
              <w:spacing w:after="0"/>
              <w:jc w:val="center"/>
              <w:rPr>
                <w:rFonts w:eastAsiaTheme="minorEastAsia"/>
                <w:lang w:eastAsia="zh-CN"/>
              </w:rPr>
            </w:pPr>
            <w:r w:rsidRPr="00C25669">
              <w:rPr>
                <w:rFonts w:ascii="Arial" w:eastAsia="Malgun Gothic" w:hAnsi="Arial" w:hint="eastAsia"/>
                <w:sz w:val="18"/>
                <w:lang w:val="en-CA"/>
              </w:rPr>
              <w:t>2</w:t>
            </w:r>
            <w:r w:rsidRPr="00C25669">
              <w:rPr>
                <w:rFonts w:ascii="Arial" w:eastAsia="Malgun Gothic" w:hAnsi="Arial"/>
                <w:sz w:val="18"/>
                <w:lang w:val="en-CA"/>
              </w:rPr>
              <w:t>0</w:t>
            </w:r>
            <w:r w:rsidRPr="00C25669">
              <w:rPr>
                <w:rFonts w:ascii="Arial" w:eastAsia="Malgun Gothic" w:hAnsi="Arial" w:hint="eastAsia"/>
                <w:sz w:val="18"/>
                <w:lang w:val="en-CA"/>
              </w:rPr>
              <w:t>0</w:t>
            </w:r>
          </w:p>
        </w:tc>
        <w:tc>
          <w:tcPr>
            <w:tcW w:w="0" w:type="auto"/>
            <w:vAlign w:val="center"/>
          </w:tcPr>
          <w:p w14:paraId="13E60007"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9.9</w:t>
            </w:r>
          </w:p>
        </w:tc>
        <w:tc>
          <w:tcPr>
            <w:tcW w:w="0" w:type="auto"/>
            <w:vMerge/>
          </w:tcPr>
          <w:p w14:paraId="799BD0A6" w14:textId="77777777" w:rsidR="00E06847" w:rsidRPr="00C25669" w:rsidRDefault="00E06847" w:rsidP="006967D5">
            <w:pPr>
              <w:spacing w:after="0"/>
              <w:jc w:val="center"/>
              <w:rPr>
                <w:rFonts w:ascii="Arial" w:eastAsia="Malgun Gothic" w:hAnsi="Arial"/>
                <w:sz w:val="18"/>
                <w:lang w:val="en-CA"/>
              </w:rPr>
            </w:pPr>
          </w:p>
        </w:tc>
      </w:tr>
      <w:tr w:rsidR="00E06847" w14:paraId="12A47B07" w14:textId="77777777" w:rsidTr="006967D5">
        <w:trPr>
          <w:jc w:val="center"/>
        </w:trPr>
        <w:tc>
          <w:tcPr>
            <w:tcW w:w="0" w:type="auto"/>
            <w:vAlign w:val="center"/>
          </w:tcPr>
          <w:p w14:paraId="4BACD587" w14:textId="77777777" w:rsidR="00E06847" w:rsidRDefault="00E06847" w:rsidP="006967D5">
            <w:pPr>
              <w:spacing w:after="0"/>
              <w:jc w:val="center"/>
              <w:rPr>
                <w:rFonts w:eastAsiaTheme="minorEastAsia"/>
                <w:lang w:eastAsia="zh-CN"/>
              </w:rPr>
            </w:pPr>
            <w:r w:rsidRPr="00C25669">
              <w:rPr>
                <w:rFonts w:ascii="Arial" w:eastAsia="Malgun Gothic" w:hAnsi="Arial" w:hint="eastAsia"/>
                <w:sz w:val="18"/>
                <w:lang w:val="en-CA"/>
              </w:rPr>
              <w:t>7</w:t>
            </w:r>
          </w:p>
        </w:tc>
        <w:tc>
          <w:tcPr>
            <w:tcW w:w="0" w:type="auto"/>
            <w:vAlign w:val="center"/>
          </w:tcPr>
          <w:p w14:paraId="408870B6" w14:textId="77777777" w:rsidR="00E06847" w:rsidRDefault="00E06847" w:rsidP="006967D5">
            <w:pPr>
              <w:spacing w:after="0"/>
              <w:jc w:val="center"/>
              <w:rPr>
                <w:rFonts w:eastAsiaTheme="minorEastAsia"/>
                <w:lang w:eastAsia="zh-CN"/>
              </w:rPr>
            </w:pPr>
            <w:r w:rsidRPr="00C25669">
              <w:rPr>
                <w:rFonts w:ascii="Arial" w:eastAsia="Malgun Gothic" w:hAnsi="Arial"/>
                <w:sz w:val="18"/>
                <w:lang w:val="en-CA"/>
              </w:rPr>
              <w:t>240</w:t>
            </w:r>
          </w:p>
        </w:tc>
        <w:tc>
          <w:tcPr>
            <w:tcW w:w="0" w:type="auto"/>
            <w:vAlign w:val="center"/>
          </w:tcPr>
          <w:p w14:paraId="4D58D9B2"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8.0</w:t>
            </w:r>
          </w:p>
        </w:tc>
        <w:tc>
          <w:tcPr>
            <w:tcW w:w="0" w:type="auto"/>
            <w:vMerge/>
          </w:tcPr>
          <w:p w14:paraId="64A46ADD" w14:textId="77777777" w:rsidR="00E06847" w:rsidRPr="00C25669" w:rsidRDefault="00E06847" w:rsidP="006967D5">
            <w:pPr>
              <w:spacing w:after="0"/>
              <w:jc w:val="center"/>
              <w:rPr>
                <w:rFonts w:ascii="Arial" w:eastAsia="Malgun Gothic" w:hAnsi="Arial"/>
                <w:sz w:val="18"/>
                <w:lang w:val="en-CA"/>
              </w:rPr>
            </w:pPr>
          </w:p>
        </w:tc>
      </w:tr>
      <w:tr w:rsidR="00E06847" w14:paraId="6FDBA782" w14:textId="77777777" w:rsidTr="006967D5">
        <w:trPr>
          <w:jc w:val="center"/>
        </w:trPr>
        <w:tc>
          <w:tcPr>
            <w:tcW w:w="0" w:type="auto"/>
            <w:vAlign w:val="center"/>
          </w:tcPr>
          <w:p w14:paraId="4B106DBF" w14:textId="77777777" w:rsidR="00E06847" w:rsidRDefault="00E06847" w:rsidP="006967D5">
            <w:pPr>
              <w:spacing w:after="0"/>
              <w:jc w:val="center"/>
              <w:rPr>
                <w:rFonts w:eastAsiaTheme="minorEastAsia"/>
                <w:lang w:eastAsia="zh-CN"/>
              </w:rPr>
            </w:pPr>
            <w:r w:rsidRPr="00C25669">
              <w:rPr>
                <w:rFonts w:ascii="Arial" w:eastAsia="Malgun Gothic" w:hAnsi="Arial"/>
                <w:sz w:val="18"/>
                <w:lang w:val="en-CA"/>
              </w:rPr>
              <w:t>8</w:t>
            </w:r>
          </w:p>
        </w:tc>
        <w:tc>
          <w:tcPr>
            <w:tcW w:w="0" w:type="auto"/>
            <w:vAlign w:val="center"/>
          </w:tcPr>
          <w:p w14:paraId="504F06B0" w14:textId="77777777" w:rsidR="00E06847" w:rsidRDefault="00E06847" w:rsidP="006967D5">
            <w:pPr>
              <w:spacing w:after="0"/>
              <w:jc w:val="center"/>
              <w:rPr>
                <w:rFonts w:eastAsiaTheme="minorEastAsia"/>
                <w:lang w:eastAsia="zh-CN"/>
              </w:rPr>
            </w:pPr>
            <w:r w:rsidRPr="00C25669">
              <w:rPr>
                <w:rFonts w:ascii="Arial" w:eastAsia="Malgun Gothic" w:hAnsi="Arial"/>
                <w:sz w:val="18"/>
                <w:lang w:val="en-CA"/>
              </w:rPr>
              <w:t>325</w:t>
            </w:r>
          </w:p>
        </w:tc>
        <w:tc>
          <w:tcPr>
            <w:tcW w:w="0" w:type="auto"/>
            <w:vAlign w:val="center"/>
          </w:tcPr>
          <w:p w14:paraId="02C060AA"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6.6</w:t>
            </w:r>
          </w:p>
        </w:tc>
        <w:tc>
          <w:tcPr>
            <w:tcW w:w="0" w:type="auto"/>
            <w:vMerge/>
          </w:tcPr>
          <w:p w14:paraId="2948FB41" w14:textId="77777777" w:rsidR="00E06847" w:rsidRPr="00C25669" w:rsidRDefault="00E06847" w:rsidP="006967D5">
            <w:pPr>
              <w:spacing w:after="0"/>
              <w:jc w:val="center"/>
              <w:rPr>
                <w:rFonts w:ascii="Arial" w:eastAsia="Malgun Gothic" w:hAnsi="Arial"/>
                <w:sz w:val="18"/>
                <w:lang w:val="en-CA"/>
              </w:rPr>
            </w:pPr>
          </w:p>
        </w:tc>
      </w:tr>
      <w:tr w:rsidR="00E06847" w14:paraId="4E503451" w14:textId="77777777" w:rsidTr="006967D5">
        <w:trPr>
          <w:jc w:val="center"/>
        </w:trPr>
        <w:tc>
          <w:tcPr>
            <w:tcW w:w="0" w:type="auto"/>
            <w:vAlign w:val="center"/>
          </w:tcPr>
          <w:p w14:paraId="58B60E3A" w14:textId="77777777" w:rsidR="00E06847" w:rsidRPr="00063DC7" w:rsidRDefault="00E06847" w:rsidP="006967D5">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9</w:t>
            </w:r>
          </w:p>
        </w:tc>
        <w:tc>
          <w:tcPr>
            <w:tcW w:w="0" w:type="auto"/>
            <w:vAlign w:val="center"/>
          </w:tcPr>
          <w:p w14:paraId="5B4CA567"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520</w:t>
            </w:r>
          </w:p>
        </w:tc>
        <w:tc>
          <w:tcPr>
            <w:tcW w:w="0" w:type="auto"/>
            <w:vAlign w:val="center"/>
          </w:tcPr>
          <w:p w14:paraId="2672548F"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0" w:type="auto"/>
            <w:vMerge/>
          </w:tcPr>
          <w:p w14:paraId="0B22BA42" w14:textId="77777777" w:rsidR="00E06847" w:rsidRPr="00C25669" w:rsidRDefault="00E06847" w:rsidP="006967D5">
            <w:pPr>
              <w:spacing w:after="0"/>
              <w:jc w:val="center"/>
              <w:rPr>
                <w:rFonts w:ascii="Arial" w:eastAsia="Malgun Gothic" w:hAnsi="Arial"/>
                <w:sz w:val="18"/>
                <w:lang w:val="en-CA"/>
              </w:rPr>
            </w:pPr>
          </w:p>
        </w:tc>
      </w:tr>
      <w:tr w:rsidR="00E06847" w14:paraId="3B543EC3" w14:textId="77777777" w:rsidTr="006967D5">
        <w:trPr>
          <w:jc w:val="center"/>
        </w:trPr>
        <w:tc>
          <w:tcPr>
            <w:tcW w:w="0" w:type="auto"/>
            <w:vAlign w:val="center"/>
          </w:tcPr>
          <w:p w14:paraId="75F3E60F" w14:textId="77777777" w:rsidR="00E06847" w:rsidRPr="00063DC7" w:rsidRDefault="00E06847" w:rsidP="006967D5">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0</w:t>
            </w:r>
          </w:p>
        </w:tc>
        <w:tc>
          <w:tcPr>
            <w:tcW w:w="0" w:type="auto"/>
            <w:vAlign w:val="center"/>
          </w:tcPr>
          <w:p w14:paraId="28CDB71A"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1045</w:t>
            </w:r>
          </w:p>
        </w:tc>
        <w:tc>
          <w:tcPr>
            <w:tcW w:w="0" w:type="auto"/>
            <w:vAlign w:val="center"/>
          </w:tcPr>
          <w:p w14:paraId="76F6186A"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13.0</w:t>
            </w:r>
          </w:p>
        </w:tc>
        <w:tc>
          <w:tcPr>
            <w:tcW w:w="0" w:type="auto"/>
            <w:vMerge/>
          </w:tcPr>
          <w:p w14:paraId="5A138EA5" w14:textId="77777777" w:rsidR="00E06847" w:rsidRPr="00C25669" w:rsidRDefault="00E06847" w:rsidP="006967D5">
            <w:pPr>
              <w:spacing w:after="0"/>
              <w:jc w:val="center"/>
              <w:rPr>
                <w:rFonts w:ascii="Arial" w:eastAsia="Malgun Gothic" w:hAnsi="Arial"/>
                <w:sz w:val="18"/>
                <w:lang w:val="en-CA"/>
              </w:rPr>
            </w:pPr>
          </w:p>
        </w:tc>
      </w:tr>
      <w:tr w:rsidR="00E06847" w14:paraId="76BEB0F6" w14:textId="77777777" w:rsidTr="006967D5">
        <w:trPr>
          <w:jc w:val="center"/>
        </w:trPr>
        <w:tc>
          <w:tcPr>
            <w:tcW w:w="0" w:type="auto"/>
            <w:vAlign w:val="center"/>
          </w:tcPr>
          <w:p w14:paraId="29F88B1E" w14:textId="77777777" w:rsidR="00E06847" w:rsidRDefault="00E06847" w:rsidP="006967D5">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1</w:t>
            </w:r>
          </w:p>
        </w:tc>
        <w:tc>
          <w:tcPr>
            <w:tcW w:w="0" w:type="auto"/>
            <w:vAlign w:val="center"/>
          </w:tcPr>
          <w:p w14:paraId="3EFDD44B"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151</w:t>
            </w:r>
            <w:r w:rsidRPr="00C25669">
              <w:rPr>
                <w:rFonts w:ascii="Arial" w:eastAsia="Malgun Gothic" w:hAnsi="Arial"/>
                <w:sz w:val="18"/>
                <w:lang w:val="en-CA"/>
              </w:rPr>
              <w:t>0</w:t>
            </w:r>
          </w:p>
        </w:tc>
        <w:tc>
          <w:tcPr>
            <w:tcW w:w="0" w:type="auto"/>
            <w:vAlign w:val="center"/>
          </w:tcPr>
          <w:p w14:paraId="2AC60548"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14.2</w:t>
            </w:r>
          </w:p>
        </w:tc>
        <w:tc>
          <w:tcPr>
            <w:tcW w:w="0" w:type="auto"/>
            <w:vMerge/>
          </w:tcPr>
          <w:p w14:paraId="09C5724D" w14:textId="77777777" w:rsidR="00E06847" w:rsidRPr="00C25669" w:rsidRDefault="00E06847" w:rsidP="006967D5">
            <w:pPr>
              <w:spacing w:after="0"/>
              <w:jc w:val="center"/>
              <w:rPr>
                <w:rFonts w:ascii="Arial" w:eastAsia="Malgun Gothic" w:hAnsi="Arial"/>
                <w:sz w:val="18"/>
                <w:lang w:val="en-CA"/>
              </w:rPr>
            </w:pPr>
          </w:p>
        </w:tc>
      </w:tr>
      <w:tr w:rsidR="00E06847" w14:paraId="4006EFCA" w14:textId="77777777" w:rsidTr="006967D5">
        <w:trPr>
          <w:jc w:val="center"/>
        </w:trPr>
        <w:tc>
          <w:tcPr>
            <w:tcW w:w="0" w:type="auto"/>
            <w:vAlign w:val="center"/>
          </w:tcPr>
          <w:p w14:paraId="0C97C807" w14:textId="77777777" w:rsidR="00E06847" w:rsidRDefault="00E06847" w:rsidP="006967D5">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2</w:t>
            </w:r>
          </w:p>
        </w:tc>
        <w:tc>
          <w:tcPr>
            <w:tcW w:w="0" w:type="auto"/>
            <w:vAlign w:val="center"/>
          </w:tcPr>
          <w:p w14:paraId="35E1755B"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2595</w:t>
            </w:r>
          </w:p>
        </w:tc>
        <w:tc>
          <w:tcPr>
            <w:tcW w:w="0" w:type="auto"/>
            <w:vAlign w:val="center"/>
          </w:tcPr>
          <w:p w14:paraId="25600278"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16.0</w:t>
            </w:r>
          </w:p>
        </w:tc>
        <w:tc>
          <w:tcPr>
            <w:tcW w:w="0" w:type="auto"/>
            <w:vMerge/>
          </w:tcPr>
          <w:p w14:paraId="6F4B8A56" w14:textId="77777777" w:rsidR="00E06847" w:rsidRPr="00C25669" w:rsidRDefault="00E06847" w:rsidP="006967D5">
            <w:pPr>
              <w:spacing w:after="0"/>
              <w:jc w:val="center"/>
              <w:rPr>
                <w:rFonts w:ascii="Arial" w:eastAsia="Malgun Gothic" w:hAnsi="Arial"/>
                <w:sz w:val="18"/>
                <w:lang w:val="en-CA"/>
              </w:rPr>
            </w:pPr>
          </w:p>
        </w:tc>
      </w:tr>
    </w:tbl>
    <w:p w14:paraId="6529FD9C" w14:textId="77777777" w:rsidR="00E06847" w:rsidRDefault="00E06847" w:rsidP="00E06847">
      <w:pPr>
        <w:pStyle w:val="31"/>
        <w:spacing w:before="120" w:after="120"/>
        <w:rPr>
          <w:rFonts w:eastAsiaTheme="minorEastAsia"/>
        </w:rPr>
      </w:pPr>
    </w:p>
    <w:p w14:paraId="16F332B9" w14:textId="77777777" w:rsidR="00E06847" w:rsidRPr="007079C0" w:rsidRDefault="00E06847" w:rsidP="00E06847">
      <w:pPr>
        <w:pStyle w:val="aff7"/>
        <w:rPr>
          <w:rFonts w:eastAsiaTheme="minorEastAsia"/>
        </w:rPr>
      </w:pPr>
      <w:r>
        <w:rPr>
          <w:rFonts w:eastAsiaTheme="minorEastAsia"/>
        </w:rPr>
        <w:t>Table 2.2-3: Cluster model 2 with</w:t>
      </w:r>
      <w:r>
        <w:rPr>
          <w:rFonts w:eastAsiaTheme="minorEastAsia" w:hint="eastAsia"/>
        </w:rPr>
        <w:t xml:space="preserve"> </w:t>
      </w:r>
      <w:r>
        <w:rPr>
          <w:rFonts w:eastAsiaTheme="minorEastAsia"/>
        </w:rPr>
        <w:t>4 TX-RX clusters-type1</w:t>
      </w:r>
    </w:p>
    <w:tbl>
      <w:tblPr>
        <w:tblStyle w:val="af7"/>
        <w:tblW w:w="0" w:type="auto"/>
        <w:jc w:val="center"/>
        <w:tblLook w:val="04A0" w:firstRow="1" w:lastRow="0" w:firstColumn="1" w:lastColumn="0" w:noHBand="0" w:noVBand="1"/>
      </w:tblPr>
      <w:tblGrid>
        <w:gridCol w:w="527"/>
        <w:gridCol w:w="987"/>
        <w:gridCol w:w="727"/>
        <w:gridCol w:w="2432"/>
      </w:tblGrid>
      <w:tr w:rsidR="00E06847" w14:paraId="79A91749" w14:textId="77777777" w:rsidTr="006967D5">
        <w:trPr>
          <w:jc w:val="center"/>
        </w:trPr>
        <w:tc>
          <w:tcPr>
            <w:tcW w:w="0" w:type="auto"/>
            <w:vAlign w:val="center"/>
          </w:tcPr>
          <w:p w14:paraId="0AEDB003" w14:textId="77777777" w:rsidR="00E06847" w:rsidRPr="00C53462" w:rsidRDefault="00E06847" w:rsidP="006967D5">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T</w:t>
            </w:r>
            <w:r>
              <w:rPr>
                <w:rFonts w:ascii="Arial" w:eastAsiaTheme="minorEastAsia" w:hAnsi="Arial"/>
                <w:sz w:val="18"/>
                <w:lang w:val="en-CA" w:eastAsia="zh-CN"/>
              </w:rPr>
              <w:t>ap</w:t>
            </w:r>
          </w:p>
        </w:tc>
        <w:tc>
          <w:tcPr>
            <w:tcW w:w="0" w:type="auto"/>
            <w:vAlign w:val="center"/>
          </w:tcPr>
          <w:p w14:paraId="5B861D88" w14:textId="77777777" w:rsidR="00E06847" w:rsidRPr="00C53462" w:rsidRDefault="00E06847" w:rsidP="006967D5">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D</w:t>
            </w:r>
            <w:r>
              <w:rPr>
                <w:rFonts w:ascii="Arial" w:eastAsiaTheme="minorEastAsia" w:hAnsi="Arial"/>
                <w:sz w:val="18"/>
                <w:lang w:val="en-CA" w:eastAsia="zh-CN"/>
              </w:rPr>
              <w:t>elay(ns)</w:t>
            </w:r>
          </w:p>
        </w:tc>
        <w:tc>
          <w:tcPr>
            <w:tcW w:w="0" w:type="auto"/>
          </w:tcPr>
          <w:p w14:paraId="4327DE52" w14:textId="77777777" w:rsidR="00E06847" w:rsidRDefault="00E06847" w:rsidP="006967D5">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P</w:t>
            </w:r>
            <w:r>
              <w:rPr>
                <w:rFonts w:ascii="Arial" w:eastAsiaTheme="minorEastAsia" w:hAnsi="Arial"/>
                <w:sz w:val="18"/>
                <w:lang w:val="en-CA" w:eastAsia="zh-CN"/>
              </w:rPr>
              <w:t>ower</w:t>
            </w:r>
          </w:p>
        </w:tc>
        <w:tc>
          <w:tcPr>
            <w:tcW w:w="2432" w:type="dxa"/>
          </w:tcPr>
          <w:p w14:paraId="6B88C98D" w14:textId="77777777" w:rsidR="00E06847" w:rsidRDefault="00E06847" w:rsidP="006967D5">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 xml:space="preserve">eam steering </w:t>
            </w:r>
          </w:p>
        </w:tc>
      </w:tr>
      <w:tr w:rsidR="00E06847" w14:paraId="2A91D1C7" w14:textId="77777777" w:rsidTr="006967D5">
        <w:trPr>
          <w:jc w:val="center"/>
        </w:trPr>
        <w:tc>
          <w:tcPr>
            <w:tcW w:w="0" w:type="auto"/>
            <w:vAlign w:val="center"/>
          </w:tcPr>
          <w:p w14:paraId="66EF4F77" w14:textId="77777777" w:rsidR="00E06847" w:rsidRDefault="00E06847" w:rsidP="006967D5">
            <w:pPr>
              <w:spacing w:after="0"/>
              <w:jc w:val="center"/>
              <w:rPr>
                <w:rFonts w:eastAsiaTheme="minorEastAsia"/>
                <w:lang w:eastAsia="zh-CN"/>
              </w:rPr>
            </w:pPr>
            <w:r w:rsidRPr="00C25669">
              <w:rPr>
                <w:rFonts w:ascii="Arial" w:eastAsia="Malgun Gothic" w:hAnsi="Arial"/>
                <w:sz w:val="18"/>
                <w:lang w:val="en-CA"/>
              </w:rPr>
              <w:t>1</w:t>
            </w:r>
          </w:p>
        </w:tc>
        <w:tc>
          <w:tcPr>
            <w:tcW w:w="0" w:type="auto"/>
            <w:vAlign w:val="center"/>
          </w:tcPr>
          <w:p w14:paraId="05C8837E" w14:textId="77777777" w:rsidR="00E06847" w:rsidRDefault="00E06847" w:rsidP="006967D5">
            <w:pPr>
              <w:spacing w:after="0"/>
              <w:jc w:val="center"/>
              <w:rPr>
                <w:rFonts w:eastAsiaTheme="minorEastAsia"/>
                <w:lang w:eastAsia="zh-CN"/>
              </w:rPr>
            </w:pPr>
            <w:r w:rsidRPr="00C25669">
              <w:rPr>
                <w:rFonts w:ascii="Arial" w:eastAsia="Malgun Gothic" w:hAnsi="Arial" w:hint="eastAsia"/>
                <w:sz w:val="18"/>
                <w:lang w:val="en-CA"/>
              </w:rPr>
              <w:t>0</w:t>
            </w:r>
          </w:p>
        </w:tc>
        <w:tc>
          <w:tcPr>
            <w:tcW w:w="0" w:type="auto"/>
          </w:tcPr>
          <w:p w14:paraId="78692487"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6.9</w:t>
            </w:r>
          </w:p>
        </w:tc>
        <w:tc>
          <w:tcPr>
            <w:tcW w:w="2432" w:type="dxa"/>
            <w:vMerge w:val="restart"/>
          </w:tcPr>
          <w:p w14:paraId="74AB523D" w14:textId="77777777" w:rsidR="00E06847" w:rsidRDefault="00E06847" w:rsidP="006967D5">
            <w:pPr>
              <w:spacing w:after="0"/>
              <w:jc w:val="center"/>
              <w:rPr>
                <w:rFonts w:ascii="Arial" w:eastAsiaTheme="minorEastAsia" w:hAnsi="Arial"/>
                <w:sz w:val="18"/>
                <w:lang w:val="en-CA" w:eastAsia="zh-CN"/>
              </w:rPr>
            </w:pPr>
            <w:r>
              <w:rPr>
                <w:rFonts w:ascii="Arial" w:eastAsiaTheme="minorEastAsia" w:hAnsi="Arial"/>
                <w:sz w:val="18"/>
                <w:lang w:val="en-CA" w:eastAsia="zh-CN"/>
              </w:rPr>
              <w:t>Cluster 1</w:t>
            </w:r>
          </w:p>
          <w:p w14:paraId="6B7EF075" w14:textId="3D321875" w:rsidR="00E06847" w:rsidRPr="00A37F57" w:rsidRDefault="00DE02BA" w:rsidP="006967D5">
            <w:pPr>
              <w:spacing w:after="0"/>
              <w:jc w:val="center"/>
              <w:rPr>
                <w:rFonts w:ascii="Arial" w:eastAsiaTheme="minorEastAsia" w:hAnsi="Arial"/>
                <w:lang w:eastAsia="zh-CN"/>
              </w:rPr>
            </w:pPr>
            <m:oMathPara>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(1)</m:t>
                    </m:r>
                  </m:sup>
                </m:sSubSup>
                <m:r>
                  <w:rPr>
                    <w:rFonts w:ascii="Cambria Math" w:eastAsiaTheme="minorEastAsia" w:hAnsi="Cambria Math"/>
                    <w:lang w:eastAsia="zh-CN"/>
                  </w:rPr>
                  <m:t>=0</m:t>
                </m:r>
              </m:oMath>
            </m:oMathPara>
          </w:p>
          <w:p w14:paraId="52DA85F7" w14:textId="77777777" w:rsidR="00E06847" w:rsidRPr="00544CBC" w:rsidRDefault="00DE02BA" w:rsidP="006967D5">
            <w:pPr>
              <w:spacing w:after="0"/>
              <w:jc w:val="center"/>
              <w:rPr>
                <w:rFonts w:ascii="Arial" w:eastAsiaTheme="minorEastAsia" w:hAnsi="Arial"/>
                <w:lang w:eastAsia="zh-CN"/>
              </w:rPr>
            </w:pPr>
            <m:oMathPara>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tx2</m:t>
                    </m:r>
                  </m:sub>
                  <m:sup>
                    <m:r>
                      <w:rPr>
                        <w:rFonts w:ascii="Cambria Math" w:hAnsi="Cambria Math"/>
                        <w:lang w:val="en-US"/>
                      </w:rPr>
                      <m:t>(1)</m:t>
                    </m:r>
                  </m:sup>
                </m:sSubSup>
                <m:r>
                  <w:rPr>
                    <w:rFonts w:ascii="Cambria Math" w:eastAsiaTheme="minorEastAsia" w:hAnsi="Cambria Math"/>
                    <w:lang w:eastAsia="zh-CN"/>
                  </w:rPr>
                  <m:t>=0</m:t>
                </m:r>
              </m:oMath>
            </m:oMathPara>
          </w:p>
          <w:p w14:paraId="2452395C" w14:textId="132F91EB" w:rsidR="00544CBC" w:rsidRPr="00A37F57" w:rsidRDefault="00DE02BA" w:rsidP="00544CBC">
            <w:pPr>
              <w:spacing w:after="0"/>
              <w:jc w:val="center"/>
              <w:rPr>
                <w:rFonts w:ascii="Arial" w:eastAsiaTheme="minorEastAsia" w:hAnsi="Arial"/>
                <w:lang w:eastAsia="zh-CN"/>
              </w:rPr>
            </w:pPr>
            <m:oMathPara>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(1)</m:t>
                    </m:r>
                  </m:sup>
                </m:sSubSup>
                <m:r>
                  <w:rPr>
                    <w:rFonts w:ascii="Cambria Math" w:eastAsiaTheme="minorEastAsia" w:hAnsi="Cambria Math"/>
                    <w:lang w:eastAsia="zh-CN"/>
                  </w:rPr>
                  <m:t>=0</m:t>
                </m:r>
              </m:oMath>
            </m:oMathPara>
          </w:p>
          <w:p w14:paraId="7FDBB3E8" w14:textId="5B566309" w:rsidR="00544CBC" w:rsidRPr="00544CBC" w:rsidRDefault="00DE02BA" w:rsidP="00544CBC">
            <w:pPr>
              <w:spacing w:after="0"/>
              <w:jc w:val="center"/>
              <w:rPr>
                <w:rFonts w:ascii="Arial" w:eastAsiaTheme="minorEastAsia" w:hAnsi="Arial"/>
                <w:lang w:eastAsia="zh-CN"/>
              </w:rPr>
            </w:pPr>
            <m:oMathPara>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rx2</m:t>
                    </m:r>
                  </m:sub>
                  <m:sup>
                    <m:r>
                      <w:rPr>
                        <w:rFonts w:ascii="Cambria Math" w:hAnsi="Cambria Math"/>
                        <w:lang w:val="en-US"/>
                      </w:rPr>
                      <m:t>(1)</m:t>
                    </m:r>
                  </m:sup>
                </m:sSubSup>
                <m:r>
                  <w:rPr>
                    <w:rFonts w:ascii="Cambria Math" w:eastAsiaTheme="minorEastAsia" w:hAnsi="Cambria Math"/>
                    <w:lang w:eastAsia="zh-CN"/>
                  </w:rPr>
                  <m:t>=0</m:t>
                </m:r>
              </m:oMath>
            </m:oMathPara>
          </w:p>
        </w:tc>
      </w:tr>
      <w:tr w:rsidR="00E06847" w14:paraId="6A3B324F" w14:textId="77777777" w:rsidTr="006967D5">
        <w:trPr>
          <w:jc w:val="center"/>
        </w:trPr>
        <w:tc>
          <w:tcPr>
            <w:tcW w:w="0" w:type="auto"/>
            <w:vAlign w:val="center"/>
          </w:tcPr>
          <w:p w14:paraId="37299AEE" w14:textId="77777777" w:rsidR="00E06847" w:rsidRDefault="00E06847" w:rsidP="006967D5">
            <w:pPr>
              <w:spacing w:after="0"/>
              <w:jc w:val="center"/>
              <w:rPr>
                <w:rFonts w:eastAsiaTheme="minorEastAsia"/>
                <w:lang w:eastAsia="zh-CN"/>
              </w:rPr>
            </w:pPr>
            <w:r w:rsidRPr="00C25669">
              <w:rPr>
                <w:rFonts w:ascii="Arial" w:eastAsia="Malgun Gothic" w:hAnsi="Arial"/>
                <w:sz w:val="18"/>
                <w:lang w:val="en-CA"/>
              </w:rPr>
              <w:t>2</w:t>
            </w:r>
          </w:p>
        </w:tc>
        <w:tc>
          <w:tcPr>
            <w:tcW w:w="0" w:type="auto"/>
            <w:vAlign w:val="center"/>
          </w:tcPr>
          <w:p w14:paraId="52297BEB" w14:textId="77777777" w:rsidR="00E06847" w:rsidRDefault="00E06847" w:rsidP="006967D5">
            <w:pPr>
              <w:spacing w:after="0"/>
              <w:jc w:val="center"/>
              <w:rPr>
                <w:rFonts w:eastAsiaTheme="minorEastAsia"/>
                <w:lang w:eastAsia="zh-CN"/>
              </w:rPr>
            </w:pPr>
            <w:r w:rsidRPr="00C25669">
              <w:rPr>
                <w:rFonts w:ascii="Arial" w:eastAsia="Malgun Gothic" w:hAnsi="Arial" w:hint="eastAsia"/>
                <w:sz w:val="18"/>
                <w:lang w:val="en-CA"/>
              </w:rPr>
              <w:t>65</w:t>
            </w:r>
          </w:p>
        </w:tc>
        <w:tc>
          <w:tcPr>
            <w:tcW w:w="0" w:type="auto"/>
          </w:tcPr>
          <w:p w14:paraId="1C83CFF3"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sz w:val="18"/>
                <w:lang w:val="en-CA"/>
              </w:rPr>
              <w:t>0</w:t>
            </w:r>
          </w:p>
        </w:tc>
        <w:tc>
          <w:tcPr>
            <w:tcW w:w="2432" w:type="dxa"/>
            <w:vMerge/>
          </w:tcPr>
          <w:p w14:paraId="07CD4E22" w14:textId="77777777" w:rsidR="00E06847" w:rsidRPr="00C25669" w:rsidRDefault="00E06847" w:rsidP="006967D5">
            <w:pPr>
              <w:spacing w:after="0"/>
              <w:jc w:val="center"/>
              <w:rPr>
                <w:rFonts w:ascii="Arial" w:eastAsia="Malgun Gothic" w:hAnsi="Arial"/>
                <w:sz w:val="18"/>
                <w:lang w:val="en-CA"/>
              </w:rPr>
            </w:pPr>
          </w:p>
        </w:tc>
      </w:tr>
      <w:tr w:rsidR="00E06847" w14:paraId="3653D240" w14:textId="77777777" w:rsidTr="006967D5">
        <w:trPr>
          <w:jc w:val="center"/>
        </w:trPr>
        <w:tc>
          <w:tcPr>
            <w:tcW w:w="0" w:type="auto"/>
            <w:vAlign w:val="center"/>
          </w:tcPr>
          <w:p w14:paraId="7C05F73C" w14:textId="77777777" w:rsidR="00E06847" w:rsidRDefault="00E06847" w:rsidP="006967D5">
            <w:pPr>
              <w:spacing w:after="0"/>
              <w:jc w:val="center"/>
              <w:rPr>
                <w:rFonts w:eastAsiaTheme="minorEastAsia"/>
                <w:lang w:eastAsia="zh-CN"/>
              </w:rPr>
            </w:pPr>
            <w:r w:rsidRPr="00C25669">
              <w:rPr>
                <w:rFonts w:ascii="Arial" w:eastAsia="Malgun Gothic" w:hAnsi="Arial"/>
                <w:sz w:val="18"/>
                <w:lang w:val="en-CA"/>
              </w:rPr>
              <w:t>3</w:t>
            </w:r>
          </w:p>
        </w:tc>
        <w:tc>
          <w:tcPr>
            <w:tcW w:w="0" w:type="auto"/>
            <w:vAlign w:val="center"/>
          </w:tcPr>
          <w:p w14:paraId="0BEAA047" w14:textId="77777777" w:rsidR="00E06847" w:rsidRDefault="00E06847" w:rsidP="006967D5">
            <w:pPr>
              <w:spacing w:after="0"/>
              <w:jc w:val="center"/>
              <w:rPr>
                <w:rFonts w:eastAsiaTheme="minorEastAsia"/>
                <w:lang w:eastAsia="zh-CN"/>
              </w:rPr>
            </w:pPr>
            <w:r w:rsidRPr="00C25669">
              <w:rPr>
                <w:rFonts w:ascii="Arial" w:eastAsia="Malgun Gothic" w:hAnsi="Arial" w:hint="eastAsia"/>
                <w:sz w:val="18"/>
                <w:lang w:val="en-CA"/>
              </w:rPr>
              <w:t>70</w:t>
            </w:r>
          </w:p>
        </w:tc>
        <w:tc>
          <w:tcPr>
            <w:tcW w:w="0" w:type="auto"/>
          </w:tcPr>
          <w:p w14:paraId="4313716D"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7.7</w:t>
            </w:r>
          </w:p>
        </w:tc>
        <w:tc>
          <w:tcPr>
            <w:tcW w:w="2432" w:type="dxa"/>
            <w:vMerge w:val="restart"/>
          </w:tcPr>
          <w:p w14:paraId="5BF32DD3" w14:textId="77777777" w:rsidR="00E06847" w:rsidRDefault="00E06847" w:rsidP="006967D5">
            <w:pPr>
              <w:spacing w:after="0"/>
              <w:jc w:val="center"/>
              <w:rPr>
                <w:rFonts w:ascii="Arial" w:eastAsiaTheme="minorEastAsia" w:hAnsi="Arial"/>
                <w:sz w:val="18"/>
                <w:lang w:val="en-CA" w:eastAsia="zh-CN"/>
              </w:rPr>
            </w:pPr>
            <w:r>
              <w:rPr>
                <w:rFonts w:ascii="Arial" w:eastAsiaTheme="minorEastAsia" w:hAnsi="Arial"/>
                <w:sz w:val="18"/>
                <w:lang w:val="en-CA" w:eastAsia="zh-CN"/>
              </w:rPr>
              <w:t>Cluster 2</w:t>
            </w:r>
          </w:p>
          <w:p w14:paraId="79C22F54" w14:textId="632C4D85" w:rsidR="00544CBC" w:rsidRPr="00A37F57" w:rsidRDefault="00DE02BA" w:rsidP="00544CBC">
            <w:pPr>
              <w:spacing w:after="0"/>
              <w:jc w:val="center"/>
              <w:rPr>
                <w:rFonts w:ascii="Arial" w:eastAsiaTheme="minorEastAsia" w:hAnsi="Arial"/>
                <w:lang w:eastAsia="zh-CN"/>
              </w:rPr>
            </w:pPr>
            <m:oMathPara>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(2)</m:t>
                    </m:r>
                  </m:sup>
                </m:sSubSup>
                <m:r>
                  <w:rPr>
                    <w:rFonts w:ascii="Cambria Math" w:eastAsiaTheme="minorEastAsia" w:hAnsi="Cambria Math"/>
                    <w:lang w:eastAsia="zh-CN"/>
                  </w:rPr>
                  <m:t>=</m:t>
                </m:r>
                <m:r>
                  <w:rPr>
                    <w:rFonts w:ascii="Cambria Math" w:eastAsiaTheme="minorEastAsia" w:hAnsi="Cambria Math"/>
                  </w:rPr>
                  <m:t>-π/2</m:t>
                </m:r>
              </m:oMath>
            </m:oMathPara>
          </w:p>
          <w:p w14:paraId="299E909E" w14:textId="44FA3E42" w:rsidR="00544CBC" w:rsidRPr="00544CBC" w:rsidRDefault="00DE02BA" w:rsidP="00544CBC">
            <w:pPr>
              <w:spacing w:after="0"/>
              <w:jc w:val="center"/>
              <w:rPr>
                <w:rFonts w:ascii="Arial" w:eastAsiaTheme="minorEastAsia" w:hAnsi="Arial"/>
                <w:lang w:eastAsia="zh-CN"/>
              </w:rPr>
            </w:pPr>
            <m:oMathPara>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tx2</m:t>
                    </m:r>
                  </m:sub>
                  <m:sup>
                    <m:r>
                      <w:rPr>
                        <w:rFonts w:ascii="Cambria Math" w:hAnsi="Cambria Math"/>
                        <w:lang w:val="en-US"/>
                      </w:rPr>
                      <m:t>(2)</m:t>
                    </m:r>
                  </m:sup>
                </m:sSubSup>
                <m:r>
                  <w:rPr>
                    <w:rFonts w:ascii="Cambria Math" w:eastAsiaTheme="minorEastAsia" w:hAnsi="Cambria Math"/>
                    <w:lang w:eastAsia="zh-CN"/>
                  </w:rPr>
                  <m:t>=</m:t>
                </m:r>
                <m:r>
                  <w:rPr>
                    <w:rFonts w:ascii="Cambria Math" w:eastAsiaTheme="minorEastAsia" w:hAnsi="Cambria Math"/>
                  </w:rPr>
                  <m:t>-π/2</m:t>
                </m:r>
              </m:oMath>
            </m:oMathPara>
          </w:p>
          <w:p w14:paraId="431ED4D7" w14:textId="7A845433" w:rsidR="00544CBC" w:rsidRPr="00A37F57" w:rsidRDefault="00DE02BA" w:rsidP="00544CBC">
            <w:pPr>
              <w:spacing w:after="0"/>
              <w:jc w:val="center"/>
              <w:rPr>
                <w:rFonts w:ascii="Arial" w:eastAsiaTheme="minorEastAsia" w:hAnsi="Arial"/>
                <w:lang w:eastAsia="zh-CN"/>
              </w:rPr>
            </w:pPr>
            <m:oMathPara>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(2)</m:t>
                    </m:r>
                  </m:sup>
                </m:sSubSup>
                <m:r>
                  <w:rPr>
                    <w:rFonts w:ascii="Cambria Math" w:eastAsiaTheme="minorEastAsia" w:hAnsi="Cambria Math"/>
                    <w:lang w:eastAsia="zh-CN"/>
                  </w:rPr>
                  <m:t>=</m:t>
                </m:r>
                <m:r>
                  <w:rPr>
                    <w:rFonts w:ascii="Cambria Math" w:eastAsiaTheme="minorEastAsia" w:hAnsi="Cambria Math"/>
                  </w:rPr>
                  <m:t>-π/2</m:t>
                </m:r>
              </m:oMath>
            </m:oMathPara>
          </w:p>
          <w:p w14:paraId="635B0821" w14:textId="1365CE9D" w:rsidR="00E06847" w:rsidRPr="00A37F57" w:rsidRDefault="00DE02BA" w:rsidP="00544CBC">
            <w:pPr>
              <w:spacing w:after="0"/>
              <w:jc w:val="center"/>
              <w:rPr>
                <w:rFonts w:ascii="Arial" w:eastAsiaTheme="minorEastAsia" w:hAnsi="Arial"/>
                <w:sz w:val="18"/>
                <w:lang w:val="en-CA" w:eastAsia="zh-CN"/>
              </w:rPr>
            </w:pPr>
            <m:oMathPara>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rx2</m:t>
                    </m:r>
                  </m:sub>
                  <m:sup>
                    <m:r>
                      <w:rPr>
                        <w:rFonts w:ascii="Cambria Math" w:hAnsi="Cambria Math"/>
                        <w:lang w:val="en-US"/>
                      </w:rPr>
                      <m:t>(2)</m:t>
                    </m:r>
                  </m:sup>
                </m:sSubSup>
                <m:r>
                  <w:rPr>
                    <w:rFonts w:ascii="Cambria Math" w:eastAsiaTheme="minorEastAsia" w:hAnsi="Cambria Math"/>
                    <w:lang w:eastAsia="zh-CN"/>
                  </w:rPr>
                  <m:t>=</m:t>
                </m:r>
                <m:r>
                  <w:rPr>
                    <w:rFonts w:ascii="Cambria Math" w:eastAsiaTheme="minorEastAsia" w:hAnsi="Cambria Math"/>
                  </w:rPr>
                  <m:t>-π/2</m:t>
                </m:r>
              </m:oMath>
            </m:oMathPara>
          </w:p>
        </w:tc>
      </w:tr>
      <w:tr w:rsidR="00E06847" w14:paraId="0134FC08" w14:textId="77777777" w:rsidTr="006967D5">
        <w:trPr>
          <w:jc w:val="center"/>
        </w:trPr>
        <w:tc>
          <w:tcPr>
            <w:tcW w:w="0" w:type="auto"/>
            <w:vAlign w:val="center"/>
          </w:tcPr>
          <w:p w14:paraId="48B5A92E" w14:textId="77777777" w:rsidR="00E06847" w:rsidRDefault="00E06847" w:rsidP="006967D5">
            <w:pPr>
              <w:spacing w:after="0"/>
              <w:jc w:val="center"/>
              <w:rPr>
                <w:rFonts w:eastAsiaTheme="minorEastAsia"/>
                <w:lang w:eastAsia="zh-CN"/>
              </w:rPr>
            </w:pPr>
            <w:r w:rsidRPr="00C25669">
              <w:rPr>
                <w:rFonts w:ascii="Arial" w:eastAsia="Malgun Gothic" w:hAnsi="Arial" w:hint="eastAsia"/>
                <w:sz w:val="18"/>
                <w:lang w:val="en-CA"/>
              </w:rPr>
              <w:t>4</w:t>
            </w:r>
          </w:p>
        </w:tc>
        <w:tc>
          <w:tcPr>
            <w:tcW w:w="0" w:type="auto"/>
          </w:tcPr>
          <w:p w14:paraId="7C2831EF" w14:textId="77777777" w:rsidR="00E06847" w:rsidRDefault="00E06847" w:rsidP="006967D5">
            <w:pPr>
              <w:spacing w:after="0"/>
              <w:jc w:val="center"/>
              <w:rPr>
                <w:rFonts w:eastAsiaTheme="minorEastAsia"/>
                <w:lang w:eastAsia="zh-CN"/>
              </w:rPr>
            </w:pPr>
            <w:r w:rsidRPr="00C25669">
              <w:rPr>
                <w:rFonts w:ascii="Arial" w:eastAsia="Malgun Gothic" w:hAnsi="Arial" w:hint="eastAsia"/>
                <w:sz w:val="18"/>
                <w:lang w:val="en-CA"/>
              </w:rPr>
              <w:t>190</w:t>
            </w:r>
          </w:p>
        </w:tc>
        <w:tc>
          <w:tcPr>
            <w:tcW w:w="0" w:type="auto"/>
          </w:tcPr>
          <w:p w14:paraId="2D109111"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sz w:val="18"/>
                <w:lang w:val="en-CA"/>
              </w:rPr>
              <w:t>-2.5</w:t>
            </w:r>
          </w:p>
        </w:tc>
        <w:tc>
          <w:tcPr>
            <w:tcW w:w="2432" w:type="dxa"/>
            <w:vMerge/>
          </w:tcPr>
          <w:p w14:paraId="6F99FABC" w14:textId="77777777" w:rsidR="00E06847" w:rsidRPr="00C25669" w:rsidRDefault="00E06847" w:rsidP="006967D5">
            <w:pPr>
              <w:spacing w:after="0"/>
              <w:jc w:val="center"/>
              <w:rPr>
                <w:rFonts w:ascii="Arial" w:eastAsia="Malgun Gothic" w:hAnsi="Arial"/>
                <w:sz w:val="18"/>
                <w:lang w:val="en-CA"/>
              </w:rPr>
            </w:pPr>
          </w:p>
        </w:tc>
      </w:tr>
      <w:tr w:rsidR="00E06847" w14:paraId="3B5DE51A" w14:textId="77777777" w:rsidTr="006967D5">
        <w:trPr>
          <w:jc w:val="center"/>
        </w:trPr>
        <w:tc>
          <w:tcPr>
            <w:tcW w:w="0" w:type="auto"/>
            <w:vAlign w:val="center"/>
          </w:tcPr>
          <w:p w14:paraId="68B56A96" w14:textId="77777777" w:rsidR="00E06847" w:rsidRDefault="00E06847" w:rsidP="006967D5">
            <w:pPr>
              <w:spacing w:after="0"/>
              <w:jc w:val="center"/>
              <w:rPr>
                <w:rFonts w:eastAsiaTheme="minorEastAsia"/>
                <w:lang w:eastAsia="zh-CN"/>
              </w:rPr>
            </w:pPr>
            <w:r w:rsidRPr="00C25669">
              <w:rPr>
                <w:rFonts w:ascii="Arial" w:eastAsia="Malgun Gothic" w:hAnsi="Arial" w:hint="eastAsia"/>
                <w:sz w:val="18"/>
                <w:lang w:val="en-CA"/>
              </w:rPr>
              <w:t>5</w:t>
            </w:r>
          </w:p>
        </w:tc>
        <w:tc>
          <w:tcPr>
            <w:tcW w:w="0" w:type="auto"/>
            <w:vAlign w:val="center"/>
          </w:tcPr>
          <w:p w14:paraId="12C6F8BA" w14:textId="77777777" w:rsidR="00E06847" w:rsidRDefault="00E06847" w:rsidP="006967D5">
            <w:pPr>
              <w:spacing w:after="0"/>
              <w:jc w:val="center"/>
              <w:rPr>
                <w:rFonts w:eastAsiaTheme="minorEastAsia"/>
                <w:lang w:eastAsia="zh-CN"/>
              </w:rPr>
            </w:pPr>
            <w:r w:rsidRPr="00C25669">
              <w:rPr>
                <w:rFonts w:ascii="Arial" w:eastAsia="Malgun Gothic" w:hAnsi="Arial" w:hint="eastAsia"/>
                <w:sz w:val="18"/>
                <w:lang w:val="en-CA"/>
              </w:rPr>
              <w:t>195</w:t>
            </w:r>
          </w:p>
        </w:tc>
        <w:tc>
          <w:tcPr>
            <w:tcW w:w="0" w:type="auto"/>
            <w:vAlign w:val="center"/>
          </w:tcPr>
          <w:p w14:paraId="7640BCA7"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sz w:val="18"/>
                <w:lang w:val="en-CA"/>
              </w:rPr>
              <w:t>-2.4</w:t>
            </w:r>
          </w:p>
        </w:tc>
        <w:tc>
          <w:tcPr>
            <w:tcW w:w="2432" w:type="dxa"/>
            <w:vMerge w:val="restart"/>
          </w:tcPr>
          <w:p w14:paraId="2C923EA4" w14:textId="77777777" w:rsidR="00E06847" w:rsidRDefault="00E06847" w:rsidP="006967D5">
            <w:pPr>
              <w:spacing w:after="0"/>
              <w:jc w:val="center"/>
              <w:rPr>
                <w:rFonts w:ascii="Arial" w:eastAsiaTheme="minorEastAsia" w:hAnsi="Arial"/>
                <w:sz w:val="18"/>
                <w:lang w:val="en-CA" w:eastAsia="zh-CN"/>
              </w:rPr>
            </w:pPr>
            <w:r>
              <w:rPr>
                <w:rFonts w:ascii="Arial" w:eastAsiaTheme="minorEastAsia" w:hAnsi="Arial"/>
                <w:sz w:val="18"/>
                <w:lang w:val="en-CA" w:eastAsia="zh-CN"/>
              </w:rPr>
              <w:t>Cluster 3</w:t>
            </w:r>
          </w:p>
          <w:p w14:paraId="17AC114E" w14:textId="05135526" w:rsidR="00544CBC" w:rsidRPr="00A37F57" w:rsidRDefault="00DE02BA" w:rsidP="00544CBC">
            <w:pPr>
              <w:spacing w:after="0"/>
              <w:jc w:val="center"/>
              <w:rPr>
                <w:rFonts w:ascii="Arial" w:eastAsiaTheme="minorEastAsia" w:hAnsi="Arial"/>
                <w:lang w:eastAsia="zh-CN"/>
              </w:rPr>
            </w:pPr>
            <m:oMathPara>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(3)</m:t>
                    </m:r>
                  </m:sup>
                </m:sSubSup>
                <m:r>
                  <w:rPr>
                    <w:rFonts w:ascii="Cambria Math" w:eastAsiaTheme="minorEastAsia" w:hAnsi="Cambria Math"/>
                    <w:lang w:eastAsia="zh-CN"/>
                  </w:rPr>
                  <m:t>=</m:t>
                </m:r>
                <m:r>
                  <w:rPr>
                    <w:rFonts w:ascii="Cambria Math" w:eastAsiaTheme="minorEastAsia" w:hAnsi="Cambria Math"/>
                  </w:rPr>
                  <m:t>-π</m:t>
                </m:r>
              </m:oMath>
            </m:oMathPara>
          </w:p>
          <w:p w14:paraId="3F20A6B1" w14:textId="593A23C0" w:rsidR="00544CBC" w:rsidRPr="00544CBC" w:rsidRDefault="00DE02BA" w:rsidP="00544CBC">
            <w:pPr>
              <w:spacing w:after="0"/>
              <w:jc w:val="center"/>
              <w:rPr>
                <w:rFonts w:ascii="Arial" w:eastAsiaTheme="minorEastAsia" w:hAnsi="Arial"/>
                <w:lang w:eastAsia="zh-CN"/>
              </w:rPr>
            </w:pPr>
            <m:oMathPara>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tx2</m:t>
                    </m:r>
                  </m:sub>
                  <m:sup>
                    <m:r>
                      <w:rPr>
                        <w:rFonts w:ascii="Cambria Math" w:hAnsi="Cambria Math"/>
                        <w:lang w:val="en-US"/>
                      </w:rPr>
                      <m:t>(3)</m:t>
                    </m:r>
                  </m:sup>
                </m:sSubSup>
                <m:r>
                  <w:rPr>
                    <w:rFonts w:ascii="Cambria Math" w:eastAsiaTheme="minorEastAsia" w:hAnsi="Cambria Math"/>
                    <w:lang w:eastAsia="zh-CN"/>
                  </w:rPr>
                  <m:t>=</m:t>
                </m:r>
                <m:r>
                  <w:rPr>
                    <w:rFonts w:ascii="Cambria Math" w:eastAsiaTheme="minorEastAsia" w:hAnsi="Cambria Math"/>
                  </w:rPr>
                  <m:t>-π</m:t>
                </m:r>
              </m:oMath>
            </m:oMathPara>
          </w:p>
          <w:p w14:paraId="62A7A778" w14:textId="3DFF9489" w:rsidR="00544CBC" w:rsidRPr="00A37F57" w:rsidRDefault="00DE02BA" w:rsidP="00544CBC">
            <w:pPr>
              <w:spacing w:after="0"/>
              <w:jc w:val="center"/>
              <w:rPr>
                <w:rFonts w:ascii="Arial" w:eastAsiaTheme="minorEastAsia" w:hAnsi="Arial"/>
                <w:lang w:eastAsia="zh-CN"/>
              </w:rPr>
            </w:pPr>
            <m:oMathPara>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(3)</m:t>
                    </m:r>
                  </m:sup>
                </m:sSubSup>
                <m:r>
                  <w:rPr>
                    <w:rFonts w:ascii="Cambria Math" w:eastAsiaTheme="minorEastAsia" w:hAnsi="Cambria Math"/>
                    <w:lang w:eastAsia="zh-CN"/>
                  </w:rPr>
                  <m:t>=</m:t>
                </m:r>
                <m:r>
                  <w:rPr>
                    <w:rFonts w:ascii="Cambria Math" w:eastAsiaTheme="minorEastAsia" w:hAnsi="Cambria Math"/>
                  </w:rPr>
                  <m:t>-π</m:t>
                </m:r>
              </m:oMath>
            </m:oMathPara>
          </w:p>
          <w:p w14:paraId="3D06725B" w14:textId="366E2E44" w:rsidR="00E06847" w:rsidRPr="00A37F57" w:rsidRDefault="00DE02BA" w:rsidP="00544CBC">
            <w:pPr>
              <w:spacing w:after="0"/>
              <w:jc w:val="center"/>
              <w:rPr>
                <w:rFonts w:ascii="Arial" w:eastAsiaTheme="minorEastAsia" w:hAnsi="Arial"/>
                <w:sz w:val="18"/>
                <w:lang w:val="en-CA" w:eastAsia="zh-CN"/>
              </w:rPr>
            </w:pPr>
            <m:oMathPara>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rx2</m:t>
                    </m:r>
                  </m:sub>
                  <m:sup>
                    <m:r>
                      <w:rPr>
                        <w:rFonts w:ascii="Cambria Math" w:hAnsi="Cambria Math"/>
                        <w:lang w:val="en-US"/>
                      </w:rPr>
                      <m:t>(3)</m:t>
                    </m:r>
                  </m:sup>
                </m:sSubSup>
                <m:r>
                  <w:rPr>
                    <w:rFonts w:ascii="Cambria Math" w:eastAsiaTheme="minorEastAsia" w:hAnsi="Cambria Math"/>
                    <w:lang w:eastAsia="zh-CN"/>
                  </w:rPr>
                  <m:t>=</m:t>
                </m:r>
                <m:r>
                  <w:rPr>
                    <w:rFonts w:ascii="Cambria Math" w:eastAsiaTheme="minorEastAsia" w:hAnsi="Cambria Math"/>
                  </w:rPr>
                  <m:t>-π</m:t>
                </m:r>
              </m:oMath>
            </m:oMathPara>
          </w:p>
        </w:tc>
      </w:tr>
      <w:tr w:rsidR="00E06847" w14:paraId="4BBA11A3" w14:textId="77777777" w:rsidTr="006967D5">
        <w:trPr>
          <w:jc w:val="center"/>
        </w:trPr>
        <w:tc>
          <w:tcPr>
            <w:tcW w:w="0" w:type="auto"/>
            <w:vAlign w:val="center"/>
          </w:tcPr>
          <w:p w14:paraId="1C2AE5CC" w14:textId="77777777" w:rsidR="00E06847" w:rsidRDefault="00E06847" w:rsidP="006967D5">
            <w:pPr>
              <w:spacing w:after="0"/>
              <w:jc w:val="center"/>
              <w:rPr>
                <w:rFonts w:eastAsiaTheme="minorEastAsia"/>
                <w:lang w:eastAsia="zh-CN"/>
              </w:rPr>
            </w:pPr>
            <w:r w:rsidRPr="00C25669">
              <w:rPr>
                <w:rFonts w:ascii="Arial" w:eastAsia="Malgun Gothic" w:hAnsi="Arial"/>
                <w:sz w:val="18"/>
                <w:lang w:val="en-CA"/>
              </w:rPr>
              <w:t>6</w:t>
            </w:r>
          </w:p>
        </w:tc>
        <w:tc>
          <w:tcPr>
            <w:tcW w:w="0" w:type="auto"/>
            <w:vAlign w:val="center"/>
          </w:tcPr>
          <w:p w14:paraId="34BE844C" w14:textId="77777777" w:rsidR="00E06847" w:rsidRDefault="00E06847" w:rsidP="006967D5">
            <w:pPr>
              <w:spacing w:after="0"/>
              <w:jc w:val="center"/>
              <w:rPr>
                <w:rFonts w:eastAsiaTheme="minorEastAsia"/>
                <w:lang w:eastAsia="zh-CN"/>
              </w:rPr>
            </w:pPr>
            <w:r w:rsidRPr="00C25669">
              <w:rPr>
                <w:rFonts w:ascii="Arial" w:eastAsia="Malgun Gothic" w:hAnsi="Arial" w:hint="eastAsia"/>
                <w:sz w:val="18"/>
                <w:lang w:val="en-CA"/>
              </w:rPr>
              <w:t>2</w:t>
            </w:r>
            <w:r w:rsidRPr="00C25669">
              <w:rPr>
                <w:rFonts w:ascii="Arial" w:eastAsia="Malgun Gothic" w:hAnsi="Arial"/>
                <w:sz w:val="18"/>
                <w:lang w:val="en-CA"/>
              </w:rPr>
              <w:t>0</w:t>
            </w:r>
            <w:r w:rsidRPr="00C25669">
              <w:rPr>
                <w:rFonts w:ascii="Arial" w:eastAsia="Malgun Gothic" w:hAnsi="Arial" w:hint="eastAsia"/>
                <w:sz w:val="18"/>
                <w:lang w:val="en-CA"/>
              </w:rPr>
              <w:t>0</w:t>
            </w:r>
          </w:p>
        </w:tc>
        <w:tc>
          <w:tcPr>
            <w:tcW w:w="0" w:type="auto"/>
            <w:vAlign w:val="center"/>
          </w:tcPr>
          <w:p w14:paraId="0BE63280"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9.9</w:t>
            </w:r>
          </w:p>
        </w:tc>
        <w:tc>
          <w:tcPr>
            <w:tcW w:w="2432" w:type="dxa"/>
            <w:vMerge/>
          </w:tcPr>
          <w:p w14:paraId="192C18A4" w14:textId="77777777" w:rsidR="00E06847" w:rsidRPr="00C25669" w:rsidRDefault="00E06847" w:rsidP="006967D5">
            <w:pPr>
              <w:spacing w:after="0"/>
              <w:jc w:val="center"/>
              <w:rPr>
                <w:rFonts w:ascii="Arial" w:eastAsia="Malgun Gothic" w:hAnsi="Arial"/>
                <w:sz w:val="18"/>
                <w:lang w:val="en-CA"/>
              </w:rPr>
            </w:pPr>
          </w:p>
        </w:tc>
      </w:tr>
      <w:tr w:rsidR="00E06847" w14:paraId="308ACCCA" w14:textId="77777777" w:rsidTr="006967D5">
        <w:trPr>
          <w:jc w:val="center"/>
        </w:trPr>
        <w:tc>
          <w:tcPr>
            <w:tcW w:w="0" w:type="auto"/>
            <w:vAlign w:val="center"/>
          </w:tcPr>
          <w:p w14:paraId="3C436DAF" w14:textId="77777777" w:rsidR="00E06847" w:rsidRDefault="00E06847" w:rsidP="006967D5">
            <w:pPr>
              <w:spacing w:after="0"/>
              <w:jc w:val="center"/>
              <w:rPr>
                <w:rFonts w:eastAsiaTheme="minorEastAsia"/>
                <w:lang w:eastAsia="zh-CN"/>
              </w:rPr>
            </w:pPr>
            <w:r w:rsidRPr="00C25669">
              <w:rPr>
                <w:rFonts w:ascii="Arial" w:eastAsia="Malgun Gothic" w:hAnsi="Arial" w:hint="eastAsia"/>
                <w:sz w:val="18"/>
                <w:lang w:val="en-CA"/>
              </w:rPr>
              <w:t>7</w:t>
            </w:r>
          </w:p>
        </w:tc>
        <w:tc>
          <w:tcPr>
            <w:tcW w:w="0" w:type="auto"/>
            <w:vAlign w:val="center"/>
          </w:tcPr>
          <w:p w14:paraId="01D3B9C1" w14:textId="77777777" w:rsidR="00E06847" w:rsidRDefault="00E06847" w:rsidP="006967D5">
            <w:pPr>
              <w:spacing w:after="0"/>
              <w:jc w:val="center"/>
              <w:rPr>
                <w:rFonts w:eastAsiaTheme="minorEastAsia"/>
                <w:lang w:eastAsia="zh-CN"/>
              </w:rPr>
            </w:pPr>
            <w:r w:rsidRPr="00C25669">
              <w:rPr>
                <w:rFonts w:ascii="Arial" w:eastAsia="Malgun Gothic" w:hAnsi="Arial"/>
                <w:sz w:val="18"/>
                <w:lang w:val="en-CA"/>
              </w:rPr>
              <w:t>240</w:t>
            </w:r>
          </w:p>
        </w:tc>
        <w:tc>
          <w:tcPr>
            <w:tcW w:w="0" w:type="auto"/>
            <w:vAlign w:val="center"/>
          </w:tcPr>
          <w:p w14:paraId="3289D929"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8.0</w:t>
            </w:r>
          </w:p>
        </w:tc>
        <w:tc>
          <w:tcPr>
            <w:tcW w:w="2432" w:type="dxa"/>
            <w:vMerge w:val="restart"/>
          </w:tcPr>
          <w:p w14:paraId="6D5CCEA3" w14:textId="77777777" w:rsidR="00E06847" w:rsidRDefault="00E06847" w:rsidP="006967D5">
            <w:pPr>
              <w:spacing w:after="0"/>
              <w:jc w:val="center"/>
              <w:rPr>
                <w:rFonts w:ascii="Arial" w:eastAsiaTheme="minorEastAsia" w:hAnsi="Arial"/>
                <w:sz w:val="18"/>
                <w:lang w:val="en-CA" w:eastAsia="zh-CN"/>
              </w:rPr>
            </w:pPr>
            <w:r>
              <w:rPr>
                <w:rFonts w:ascii="Arial" w:eastAsiaTheme="minorEastAsia" w:hAnsi="Arial"/>
                <w:sz w:val="18"/>
                <w:lang w:val="en-CA" w:eastAsia="zh-CN"/>
              </w:rPr>
              <w:t>Cluster 4</w:t>
            </w:r>
          </w:p>
          <w:p w14:paraId="55A3E042" w14:textId="264BF02E" w:rsidR="00544CBC" w:rsidRPr="00A37F57" w:rsidRDefault="00DE02BA" w:rsidP="00544CBC">
            <w:pPr>
              <w:spacing w:after="0"/>
              <w:jc w:val="center"/>
              <w:rPr>
                <w:rFonts w:ascii="Arial" w:eastAsiaTheme="minorEastAsia" w:hAnsi="Arial"/>
                <w:lang w:eastAsia="zh-CN"/>
              </w:rPr>
            </w:pPr>
            <m:oMathPara>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(4)</m:t>
                    </m:r>
                  </m:sup>
                </m:sSubSup>
                <m:r>
                  <w:rPr>
                    <w:rFonts w:ascii="Cambria Math" w:eastAsiaTheme="minorEastAsia" w:hAnsi="Cambria Math"/>
                    <w:lang w:eastAsia="zh-CN"/>
                  </w:rPr>
                  <m:t>=</m:t>
                </m:r>
                <m:r>
                  <w:rPr>
                    <w:rFonts w:ascii="Cambria Math" w:eastAsiaTheme="minorEastAsia" w:hAnsi="Cambria Math"/>
                  </w:rPr>
                  <m:t>-3π/2</m:t>
                </m:r>
              </m:oMath>
            </m:oMathPara>
          </w:p>
          <w:p w14:paraId="0ADF1640" w14:textId="0C6381AC" w:rsidR="00544CBC" w:rsidRPr="00544CBC" w:rsidRDefault="00DE02BA" w:rsidP="00544CBC">
            <w:pPr>
              <w:spacing w:after="0"/>
              <w:jc w:val="center"/>
              <w:rPr>
                <w:rFonts w:ascii="Arial" w:eastAsiaTheme="minorEastAsia" w:hAnsi="Arial"/>
                <w:lang w:eastAsia="zh-CN"/>
              </w:rPr>
            </w:pPr>
            <m:oMathPara>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tx2</m:t>
                    </m:r>
                  </m:sub>
                  <m:sup>
                    <m:r>
                      <w:rPr>
                        <w:rFonts w:ascii="Cambria Math" w:hAnsi="Cambria Math"/>
                        <w:lang w:val="en-US"/>
                      </w:rPr>
                      <m:t>(4)</m:t>
                    </m:r>
                  </m:sup>
                </m:sSubSup>
                <m:r>
                  <w:rPr>
                    <w:rFonts w:ascii="Cambria Math" w:eastAsiaTheme="minorEastAsia" w:hAnsi="Cambria Math"/>
                    <w:lang w:eastAsia="zh-CN"/>
                  </w:rPr>
                  <m:t>=</m:t>
                </m:r>
                <m:r>
                  <w:rPr>
                    <w:rFonts w:ascii="Cambria Math" w:eastAsiaTheme="minorEastAsia" w:hAnsi="Cambria Math"/>
                  </w:rPr>
                  <m:t>-3π/2</m:t>
                </m:r>
              </m:oMath>
            </m:oMathPara>
          </w:p>
          <w:p w14:paraId="2B6559A9" w14:textId="2E72056E" w:rsidR="00544CBC" w:rsidRPr="00A37F57" w:rsidRDefault="00DE02BA" w:rsidP="00544CBC">
            <w:pPr>
              <w:spacing w:after="0"/>
              <w:jc w:val="center"/>
              <w:rPr>
                <w:rFonts w:ascii="Arial" w:eastAsiaTheme="minorEastAsia" w:hAnsi="Arial"/>
                <w:lang w:eastAsia="zh-CN"/>
              </w:rPr>
            </w:pPr>
            <m:oMathPara>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(4)</m:t>
                    </m:r>
                  </m:sup>
                </m:sSubSup>
                <m:r>
                  <w:rPr>
                    <w:rFonts w:ascii="Cambria Math" w:eastAsiaTheme="minorEastAsia" w:hAnsi="Cambria Math"/>
                    <w:lang w:eastAsia="zh-CN"/>
                  </w:rPr>
                  <m:t>=-3π/2</m:t>
                </m:r>
              </m:oMath>
            </m:oMathPara>
          </w:p>
          <w:p w14:paraId="1A0AEF4B" w14:textId="081FFEB2" w:rsidR="00E06847" w:rsidRPr="00A37F57" w:rsidRDefault="00DE02BA" w:rsidP="00544CBC">
            <w:pPr>
              <w:spacing w:after="0"/>
              <w:jc w:val="center"/>
              <w:rPr>
                <w:rFonts w:ascii="Arial" w:eastAsiaTheme="minorEastAsia" w:hAnsi="Arial"/>
                <w:sz w:val="18"/>
                <w:lang w:val="en-CA" w:eastAsia="zh-CN"/>
              </w:rPr>
            </w:pPr>
            <m:oMathPara>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rx2</m:t>
                    </m:r>
                  </m:sub>
                  <m:sup>
                    <m:r>
                      <w:rPr>
                        <w:rFonts w:ascii="Cambria Math" w:hAnsi="Cambria Math"/>
                        <w:lang w:val="en-US"/>
                      </w:rPr>
                      <m:t>(4)</m:t>
                    </m:r>
                  </m:sup>
                </m:sSubSup>
                <m:r>
                  <w:rPr>
                    <w:rFonts w:ascii="Cambria Math" w:eastAsiaTheme="minorEastAsia" w:hAnsi="Cambria Math"/>
                    <w:lang w:eastAsia="zh-CN"/>
                  </w:rPr>
                  <m:t>=-3π/2</m:t>
                </m:r>
              </m:oMath>
            </m:oMathPara>
          </w:p>
        </w:tc>
      </w:tr>
      <w:tr w:rsidR="00E06847" w14:paraId="6EA2A2F3" w14:textId="77777777" w:rsidTr="006967D5">
        <w:trPr>
          <w:jc w:val="center"/>
        </w:trPr>
        <w:tc>
          <w:tcPr>
            <w:tcW w:w="0" w:type="auto"/>
            <w:vAlign w:val="center"/>
          </w:tcPr>
          <w:p w14:paraId="57DF323B" w14:textId="77777777" w:rsidR="00E06847" w:rsidRDefault="00E06847" w:rsidP="006967D5">
            <w:pPr>
              <w:spacing w:after="0"/>
              <w:jc w:val="center"/>
              <w:rPr>
                <w:rFonts w:eastAsiaTheme="minorEastAsia"/>
                <w:lang w:eastAsia="zh-CN"/>
              </w:rPr>
            </w:pPr>
            <w:r w:rsidRPr="00C25669">
              <w:rPr>
                <w:rFonts w:ascii="Arial" w:eastAsia="Malgun Gothic" w:hAnsi="Arial"/>
                <w:sz w:val="18"/>
                <w:lang w:val="en-CA"/>
              </w:rPr>
              <w:t>8</w:t>
            </w:r>
          </w:p>
        </w:tc>
        <w:tc>
          <w:tcPr>
            <w:tcW w:w="0" w:type="auto"/>
            <w:vAlign w:val="center"/>
          </w:tcPr>
          <w:p w14:paraId="2896DAE6" w14:textId="77777777" w:rsidR="00E06847" w:rsidRDefault="00E06847" w:rsidP="006967D5">
            <w:pPr>
              <w:spacing w:after="0"/>
              <w:jc w:val="center"/>
              <w:rPr>
                <w:rFonts w:eastAsiaTheme="minorEastAsia"/>
                <w:lang w:eastAsia="zh-CN"/>
              </w:rPr>
            </w:pPr>
            <w:r w:rsidRPr="00C25669">
              <w:rPr>
                <w:rFonts w:ascii="Arial" w:eastAsia="Malgun Gothic" w:hAnsi="Arial"/>
                <w:sz w:val="18"/>
                <w:lang w:val="en-CA"/>
              </w:rPr>
              <w:t>325</w:t>
            </w:r>
          </w:p>
        </w:tc>
        <w:tc>
          <w:tcPr>
            <w:tcW w:w="0" w:type="auto"/>
            <w:vAlign w:val="center"/>
          </w:tcPr>
          <w:p w14:paraId="3E587EC0"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6.6</w:t>
            </w:r>
          </w:p>
        </w:tc>
        <w:tc>
          <w:tcPr>
            <w:tcW w:w="2432" w:type="dxa"/>
            <w:vMerge/>
          </w:tcPr>
          <w:p w14:paraId="64035361" w14:textId="77777777" w:rsidR="00E06847" w:rsidRPr="00C25669" w:rsidRDefault="00E06847" w:rsidP="006967D5">
            <w:pPr>
              <w:spacing w:after="0"/>
              <w:jc w:val="center"/>
              <w:rPr>
                <w:rFonts w:ascii="Arial" w:eastAsia="Malgun Gothic" w:hAnsi="Arial"/>
                <w:sz w:val="18"/>
                <w:lang w:val="en-CA"/>
              </w:rPr>
            </w:pPr>
          </w:p>
        </w:tc>
      </w:tr>
      <w:tr w:rsidR="00E06847" w14:paraId="6E5248C1" w14:textId="77777777" w:rsidTr="006967D5">
        <w:trPr>
          <w:jc w:val="center"/>
        </w:trPr>
        <w:tc>
          <w:tcPr>
            <w:tcW w:w="0" w:type="auto"/>
            <w:vAlign w:val="center"/>
          </w:tcPr>
          <w:p w14:paraId="70524800" w14:textId="77777777" w:rsidR="00E06847" w:rsidRPr="00063DC7" w:rsidRDefault="00E06847" w:rsidP="006967D5">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9</w:t>
            </w:r>
          </w:p>
        </w:tc>
        <w:tc>
          <w:tcPr>
            <w:tcW w:w="0" w:type="auto"/>
            <w:vAlign w:val="center"/>
          </w:tcPr>
          <w:p w14:paraId="1FA10E6E"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520</w:t>
            </w:r>
          </w:p>
        </w:tc>
        <w:tc>
          <w:tcPr>
            <w:tcW w:w="0" w:type="auto"/>
            <w:vAlign w:val="center"/>
          </w:tcPr>
          <w:p w14:paraId="00B35121"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2432" w:type="dxa"/>
            <w:vMerge/>
          </w:tcPr>
          <w:p w14:paraId="7A3C172E" w14:textId="77777777" w:rsidR="00E06847" w:rsidRPr="00C25669" w:rsidRDefault="00E06847" w:rsidP="006967D5">
            <w:pPr>
              <w:spacing w:after="0"/>
              <w:jc w:val="center"/>
              <w:rPr>
                <w:rFonts w:ascii="Arial" w:eastAsia="Malgun Gothic" w:hAnsi="Arial"/>
                <w:sz w:val="18"/>
                <w:lang w:val="en-CA"/>
              </w:rPr>
            </w:pPr>
          </w:p>
        </w:tc>
      </w:tr>
      <w:tr w:rsidR="00E06847" w14:paraId="274E85FF" w14:textId="77777777" w:rsidTr="006967D5">
        <w:trPr>
          <w:jc w:val="center"/>
        </w:trPr>
        <w:tc>
          <w:tcPr>
            <w:tcW w:w="0" w:type="auto"/>
            <w:vAlign w:val="center"/>
          </w:tcPr>
          <w:p w14:paraId="65BE0208" w14:textId="77777777" w:rsidR="00E06847" w:rsidRPr="00063DC7" w:rsidRDefault="00E06847" w:rsidP="006967D5">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0</w:t>
            </w:r>
          </w:p>
        </w:tc>
        <w:tc>
          <w:tcPr>
            <w:tcW w:w="0" w:type="auto"/>
            <w:vAlign w:val="center"/>
          </w:tcPr>
          <w:p w14:paraId="4560D8BA"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1045</w:t>
            </w:r>
          </w:p>
        </w:tc>
        <w:tc>
          <w:tcPr>
            <w:tcW w:w="0" w:type="auto"/>
            <w:vAlign w:val="center"/>
          </w:tcPr>
          <w:p w14:paraId="2F674006"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13.0</w:t>
            </w:r>
          </w:p>
        </w:tc>
        <w:tc>
          <w:tcPr>
            <w:tcW w:w="2432" w:type="dxa"/>
            <w:vMerge/>
          </w:tcPr>
          <w:p w14:paraId="270FE19A" w14:textId="77777777" w:rsidR="00E06847" w:rsidRPr="00C25669" w:rsidRDefault="00E06847" w:rsidP="006967D5">
            <w:pPr>
              <w:spacing w:after="0"/>
              <w:jc w:val="center"/>
              <w:rPr>
                <w:rFonts w:ascii="Arial" w:eastAsia="Malgun Gothic" w:hAnsi="Arial"/>
                <w:sz w:val="18"/>
                <w:lang w:val="en-CA"/>
              </w:rPr>
            </w:pPr>
          </w:p>
        </w:tc>
      </w:tr>
      <w:tr w:rsidR="00E06847" w14:paraId="48175A06" w14:textId="77777777" w:rsidTr="006967D5">
        <w:trPr>
          <w:jc w:val="center"/>
        </w:trPr>
        <w:tc>
          <w:tcPr>
            <w:tcW w:w="0" w:type="auto"/>
            <w:vAlign w:val="center"/>
          </w:tcPr>
          <w:p w14:paraId="0A775232" w14:textId="77777777" w:rsidR="00E06847" w:rsidRDefault="00E06847" w:rsidP="006967D5">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1</w:t>
            </w:r>
          </w:p>
        </w:tc>
        <w:tc>
          <w:tcPr>
            <w:tcW w:w="0" w:type="auto"/>
            <w:vAlign w:val="center"/>
          </w:tcPr>
          <w:p w14:paraId="1E98F161"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151</w:t>
            </w:r>
            <w:r w:rsidRPr="00C25669">
              <w:rPr>
                <w:rFonts w:ascii="Arial" w:eastAsia="Malgun Gothic" w:hAnsi="Arial"/>
                <w:sz w:val="18"/>
                <w:lang w:val="en-CA"/>
              </w:rPr>
              <w:t>0</w:t>
            </w:r>
          </w:p>
        </w:tc>
        <w:tc>
          <w:tcPr>
            <w:tcW w:w="0" w:type="auto"/>
            <w:vAlign w:val="center"/>
          </w:tcPr>
          <w:p w14:paraId="6C70C5F7"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14.2</w:t>
            </w:r>
          </w:p>
        </w:tc>
        <w:tc>
          <w:tcPr>
            <w:tcW w:w="2432" w:type="dxa"/>
            <w:vMerge/>
          </w:tcPr>
          <w:p w14:paraId="3D67899E" w14:textId="77777777" w:rsidR="00E06847" w:rsidRPr="00C25669" w:rsidRDefault="00E06847" w:rsidP="006967D5">
            <w:pPr>
              <w:spacing w:after="0"/>
              <w:jc w:val="center"/>
              <w:rPr>
                <w:rFonts w:ascii="Arial" w:eastAsia="Malgun Gothic" w:hAnsi="Arial"/>
                <w:sz w:val="18"/>
                <w:lang w:val="en-CA"/>
              </w:rPr>
            </w:pPr>
          </w:p>
        </w:tc>
      </w:tr>
      <w:tr w:rsidR="00E06847" w14:paraId="0EE06C45" w14:textId="77777777" w:rsidTr="006967D5">
        <w:trPr>
          <w:jc w:val="center"/>
        </w:trPr>
        <w:tc>
          <w:tcPr>
            <w:tcW w:w="0" w:type="auto"/>
            <w:vAlign w:val="center"/>
          </w:tcPr>
          <w:p w14:paraId="42E57A09" w14:textId="77777777" w:rsidR="00E06847" w:rsidRDefault="00E06847" w:rsidP="006967D5">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2</w:t>
            </w:r>
          </w:p>
        </w:tc>
        <w:tc>
          <w:tcPr>
            <w:tcW w:w="0" w:type="auto"/>
            <w:vAlign w:val="center"/>
          </w:tcPr>
          <w:p w14:paraId="78878DA6"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2595</w:t>
            </w:r>
          </w:p>
        </w:tc>
        <w:tc>
          <w:tcPr>
            <w:tcW w:w="0" w:type="auto"/>
            <w:vAlign w:val="center"/>
          </w:tcPr>
          <w:p w14:paraId="0352061B"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16.0</w:t>
            </w:r>
          </w:p>
        </w:tc>
        <w:tc>
          <w:tcPr>
            <w:tcW w:w="2432" w:type="dxa"/>
            <w:vMerge/>
          </w:tcPr>
          <w:p w14:paraId="7CC0E364" w14:textId="77777777" w:rsidR="00E06847" w:rsidRPr="00C25669" w:rsidRDefault="00E06847" w:rsidP="006967D5">
            <w:pPr>
              <w:spacing w:after="0"/>
              <w:jc w:val="center"/>
              <w:rPr>
                <w:rFonts w:ascii="Arial" w:eastAsia="Malgun Gothic" w:hAnsi="Arial"/>
                <w:sz w:val="18"/>
                <w:lang w:val="en-CA"/>
              </w:rPr>
            </w:pPr>
          </w:p>
        </w:tc>
      </w:tr>
    </w:tbl>
    <w:p w14:paraId="52A63DB3" w14:textId="78C57F33" w:rsidR="00E06847" w:rsidRDefault="00E06847" w:rsidP="00E06847">
      <w:pPr>
        <w:pStyle w:val="31"/>
        <w:spacing w:before="120" w:after="120"/>
        <w:rPr>
          <w:rFonts w:eastAsiaTheme="minorEastAsia"/>
        </w:rPr>
      </w:pPr>
      <w:r>
        <w:rPr>
          <w:rFonts w:eastAsiaTheme="minorEastAsia"/>
        </w:rPr>
        <w:t xml:space="preserve">It can be observed that legacy TDL channel has rank deficiency and cluster model 2 can improve the spatial </w:t>
      </w:r>
      <w:r w:rsidR="007B1A5C">
        <w:rPr>
          <w:rFonts w:eastAsiaTheme="minorEastAsia"/>
        </w:rPr>
        <w:t>diversity</w:t>
      </w:r>
      <w:r>
        <w:rPr>
          <w:rFonts w:eastAsiaTheme="minorEastAsia"/>
        </w:rPr>
        <w:t>, similar observation as cluster model 1, 2 and 4 clusters can support Rank4 and Rank8 respectively.</w:t>
      </w:r>
    </w:p>
    <w:p w14:paraId="15C22DCF" w14:textId="2AA926E0" w:rsidR="007B1A5C" w:rsidRDefault="007B1A5C" w:rsidP="007B1A5C">
      <w:pPr>
        <w:pStyle w:val="proposal"/>
        <w:spacing w:after="120"/>
        <w:rPr>
          <w:rFonts w:eastAsiaTheme="minorEastAsia"/>
        </w:rPr>
      </w:pPr>
      <w:r>
        <w:rPr>
          <w:rFonts w:eastAsiaTheme="minorEastAsia" w:hint="eastAsia"/>
        </w:rPr>
        <w:t>Obser</w:t>
      </w:r>
      <w:r>
        <w:rPr>
          <w:rFonts w:eastAsiaTheme="minorEastAsia"/>
        </w:rPr>
        <w:t>vation 3: Cluster model 2 can highly improve the spatial diversity compared to legacy TDL channel, 2 and 4 clusters can support Rank4 and Rank8 respectively.</w:t>
      </w:r>
    </w:p>
    <w:p w14:paraId="36452DAD" w14:textId="680495AE" w:rsidR="00D7509F" w:rsidRPr="00D7509F" w:rsidRDefault="00D7509F" w:rsidP="007B1A5C">
      <w:pPr>
        <w:pStyle w:val="proposal"/>
        <w:spacing w:after="120"/>
        <w:rPr>
          <w:rFonts w:eastAsiaTheme="minorEastAsia"/>
          <w:b w:val="0"/>
          <w:bCs/>
        </w:rPr>
      </w:pPr>
      <w:r>
        <w:rPr>
          <w:rFonts w:eastAsiaTheme="minorEastAsia"/>
          <w:b w:val="0"/>
          <w:bCs/>
        </w:rPr>
        <w:t>The simulation results are shown in Figure 2.2-1:</w:t>
      </w:r>
    </w:p>
    <w:p w14:paraId="00B6BFEB" w14:textId="77777777" w:rsidR="00E06847" w:rsidRPr="007B1A5C" w:rsidRDefault="00E06847" w:rsidP="00E06847">
      <w:pPr>
        <w:jc w:val="center"/>
        <w:rPr>
          <w:rFonts w:eastAsiaTheme="minorEastAsia"/>
          <w:b/>
          <w:bCs/>
          <w:lang w:eastAsia="zh-CN"/>
        </w:rPr>
      </w:pPr>
    </w:p>
    <w:tbl>
      <w:tblPr>
        <w:tblStyle w:val="af7"/>
        <w:tblW w:w="0" w:type="auto"/>
        <w:tblLook w:val="04A0" w:firstRow="1" w:lastRow="0" w:firstColumn="1" w:lastColumn="0" w:noHBand="0" w:noVBand="1"/>
      </w:tblPr>
      <w:tblGrid>
        <w:gridCol w:w="5228"/>
        <w:gridCol w:w="5229"/>
      </w:tblGrid>
      <w:tr w:rsidR="00E06847" w14:paraId="5B708C57" w14:textId="77777777" w:rsidTr="006967D5">
        <w:tc>
          <w:tcPr>
            <w:tcW w:w="5228" w:type="dxa"/>
          </w:tcPr>
          <w:p w14:paraId="7DED3C63" w14:textId="77777777" w:rsidR="00E06847" w:rsidRPr="00ED4033" w:rsidRDefault="00E06847" w:rsidP="006967D5">
            <w:pPr>
              <w:pStyle w:val="aff9"/>
              <w:rPr>
                <w:u w:val="none"/>
              </w:rPr>
            </w:pPr>
            <w:r>
              <w:rPr>
                <w:noProof/>
              </w:rPr>
              <w:lastRenderedPageBreak/>
              <w:drawing>
                <wp:inline distT="0" distB="0" distL="0" distR="0" wp14:anchorId="01947630" wp14:editId="3786BDF8">
                  <wp:extent cx="3138460" cy="2463165"/>
                  <wp:effectExtent l="0" t="0" r="508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56126" cy="2477030"/>
                          </a:xfrm>
                          <a:prstGeom prst="rect">
                            <a:avLst/>
                          </a:prstGeom>
                        </pic:spPr>
                      </pic:pic>
                    </a:graphicData>
                  </a:graphic>
                </wp:inline>
              </w:drawing>
            </w:r>
          </w:p>
        </w:tc>
        <w:tc>
          <w:tcPr>
            <w:tcW w:w="5229" w:type="dxa"/>
          </w:tcPr>
          <w:p w14:paraId="11328DA4" w14:textId="77777777" w:rsidR="00E06847" w:rsidRPr="005E0617" w:rsidRDefault="00E06847" w:rsidP="006967D5">
            <w:pPr>
              <w:pStyle w:val="aff9"/>
              <w:rPr>
                <w:b w:val="0"/>
                <w:bCs/>
                <w:u w:val="none"/>
              </w:rPr>
            </w:pPr>
            <w:r w:rsidRPr="005E0617">
              <w:rPr>
                <w:b w:val="0"/>
                <w:bCs/>
                <w:noProof/>
                <w:u w:val="none"/>
              </w:rPr>
              <w:drawing>
                <wp:inline distT="0" distB="0" distL="0" distR="0" wp14:anchorId="4732A537" wp14:editId="7CF91747">
                  <wp:extent cx="3118718" cy="2445296"/>
                  <wp:effectExtent l="0" t="0" r="571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38528" cy="2460828"/>
                          </a:xfrm>
                          <a:prstGeom prst="rect">
                            <a:avLst/>
                          </a:prstGeom>
                        </pic:spPr>
                      </pic:pic>
                    </a:graphicData>
                  </a:graphic>
                </wp:inline>
              </w:drawing>
            </w:r>
          </w:p>
        </w:tc>
      </w:tr>
    </w:tbl>
    <w:p w14:paraId="07C4D58D" w14:textId="77777777" w:rsidR="00E06847" w:rsidRPr="00E0489F" w:rsidRDefault="00E06847" w:rsidP="00E06847">
      <w:pPr>
        <w:pStyle w:val="31"/>
        <w:spacing w:before="120" w:after="120"/>
        <w:jc w:val="center"/>
        <w:rPr>
          <w:rFonts w:eastAsiaTheme="minorEastAsia"/>
          <w:b/>
          <w:bCs/>
        </w:rPr>
      </w:pPr>
      <w:r>
        <w:rPr>
          <w:rFonts w:eastAsiaTheme="minorEastAsia"/>
          <w:b/>
          <w:bCs/>
        </w:rPr>
        <w:t xml:space="preserve">Figure 2.2-1: </w:t>
      </w:r>
      <w:r w:rsidRPr="00E0489F">
        <w:rPr>
          <w:rFonts w:eastAsiaTheme="minorEastAsia"/>
          <w:b/>
          <w:bCs/>
        </w:rPr>
        <w:t>Simulation results for comparison of</w:t>
      </w:r>
      <w:r>
        <w:rPr>
          <w:rFonts w:eastAsiaTheme="minorEastAsia"/>
          <w:b/>
          <w:bCs/>
        </w:rPr>
        <w:t xml:space="preserve"> cluster model 1 with legacy channel model</w:t>
      </w:r>
    </w:p>
    <w:p w14:paraId="254143F0" w14:textId="77777777" w:rsidR="00E06847" w:rsidRDefault="00E06847" w:rsidP="00E06847">
      <w:pPr>
        <w:pStyle w:val="aff9"/>
      </w:pPr>
      <w:r>
        <w:t xml:space="preserve">Configurability </w:t>
      </w:r>
    </w:p>
    <w:p w14:paraId="53D80D20" w14:textId="77777777" w:rsidR="00E06847" w:rsidRDefault="00E06847" w:rsidP="00E06847">
      <w:pPr>
        <w:pStyle w:val="aff9"/>
        <w:rPr>
          <w:b w:val="0"/>
          <w:bCs/>
          <w:u w:val="none"/>
        </w:rPr>
      </w:pPr>
      <w:r>
        <w:rPr>
          <w:b w:val="0"/>
          <w:bCs/>
          <w:u w:val="none"/>
        </w:rPr>
        <w:t>The mapping between clusters and taps can be a variable to control the per CW/layer SINR to the desired level.</w:t>
      </w:r>
      <w:bookmarkStart w:id="3" w:name="_Hlk193989088"/>
      <w:r>
        <w:rPr>
          <w:b w:val="0"/>
          <w:bCs/>
          <w:u w:val="none"/>
        </w:rPr>
        <w:t xml:space="preserve"> For example, mapping </w:t>
      </w:r>
      <w:r>
        <w:rPr>
          <w:rFonts w:hint="eastAsia"/>
          <w:b w:val="0"/>
          <w:bCs/>
          <w:u w:val="none"/>
        </w:rPr>
        <w:t>one</w:t>
      </w:r>
      <w:r>
        <w:rPr>
          <w:b w:val="0"/>
          <w:bCs/>
          <w:u w:val="none"/>
        </w:rPr>
        <w:t xml:space="preserve"> cluster to a group taps with low power and large delay lead</w:t>
      </w:r>
      <w:r>
        <w:rPr>
          <w:rFonts w:hint="eastAsia"/>
          <w:b w:val="0"/>
          <w:bCs/>
          <w:u w:val="none"/>
        </w:rPr>
        <w:t>s</w:t>
      </w:r>
      <w:r>
        <w:rPr>
          <w:b w:val="0"/>
          <w:bCs/>
          <w:u w:val="none"/>
        </w:rPr>
        <w:t xml:space="preserve"> to poor performance for the layer corresponding to this cluster and mapping one cluster to a group of taps with high power and small delay can lead to good performance for the layer corresponding to this cluster. Same time, fixed precoder is used to project the signal of each layer to specific cluster.</w:t>
      </w:r>
      <w:bookmarkEnd w:id="3"/>
      <w:r>
        <w:rPr>
          <w:b w:val="0"/>
          <w:bCs/>
          <w:u w:val="none"/>
        </w:rPr>
        <w:t xml:space="preserve"> A simulation was done to verify this characteristic, two types of cluster-tap mapping were assumed. Type 1 was captured in Table </w:t>
      </w:r>
      <w:proofErr w:type="gramStart"/>
      <w:r>
        <w:rPr>
          <w:b w:val="0"/>
          <w:bCs/>
          <w:u w:val="none"/>
        </w:rPr>
        <w:t>2.2-4,</w:t>
      </w:r>
      <w:proofErr w:type="gramEnd"/>
      <w:r>
        <w:rPr>
          <w:b w:val="0"/>
          <w:bCs/>
          <w:u w:val="none"/>
        </w:rPr>
        <w:t xml:space="preserve"> type 2 was captured in Table 2.2-6. From the simulation results it can be observed that for type 1, the power of each cluster varies slightly, leading to not large performance difference between two codewords. For type 2, </w:t>
      </w:r>
      <w:bookmarkStart w:id="4" w:name="_Hlk193990920"/>
      <w:r>
        <w:rPr>
          <w:b w:val="0"/>
          <w:bCs/>
          <w:u w:val="none"/>
        </w:rPr>
        <w:t>2</w:t>
      </w:r>
      <w:r w:rsidRPr="008B391B">
        <w:rPr>
          <w:b w:val="0"/>
          <w:bCs/>
          <w:u w:val="none"/>
          <w:vertAlign w:val="superscript"/>
        </w:rPr>
        <w:t>nd</w:t>
      </w:r>
      <w:r>
        <w:rPr>
          <w:b w:val="0"/>
          <w:bCs/>
          <w:u w:val="none"/>
        </w:rPr>
        <w:t xml:space="preserve"> cluster and 3</w:t>
      </w:r>
      <w:r w:rsidRPr="008B391B">
        <w:rPr>
          <w:b w:val="0"/>
          <w:bCs/>
          <w:u w:val="none"/>
          <w:vertAlign w:val="superscript"/>
        </w:rPr>
        <w:t>rd</w:t>
      </w:r>
      <w:r>
        <w:rPr>
          <w:b w:val="0"/>
          <w:bCs/>
          <w:u w:val="none"/>
        </w:rPr>
        <w:t xml:space="preserve"> cluster are mapped to last four taps with low power and large delay, leading to big performance difference between two codewords. Noted that f</w:t>
      </w:r>
      <w:r w:rsidRPr="008B391B">
        <w:rPr>
          <w:b w:val="0"/>
          <w:bCs/>
          <w:u w:val="none"/>
        </w:rPr>
        <w:t>ixed precoder i</w:t>
      </w:r>
      <w:r w:rsidRPr="008B391B">
        <w:rPr>
          <w:b w:val="0"/>
          <w:bCs/>
          <w:u w:val="none"/>
          <w:vertAlign w:val="subscript"/>
        </w:rPr>
        <w:t>1,1</w:t>
      </w:r>
      <w:r w:rsidRPr="008B391B">
        <w:rPr>
          <w:b w:val="0"/>
          <w:bCs/>
          <w:u w:val="none"/>
        </w:rPr>
        <w:t>=i</w:t>
      </w:r>
      <w:r w:rsidRPr="008B391B">
        <w:rPr>
          <w:b w:val="0"/>
          <w:bCs/>
          <w:u w:val="none"/>
          <w:vertAlign w:val="subscript"/>
        </w:rPr>
        <w:t>1,2</w:t>
      </w:r>
      <w:r w:rsidRPr="008B391B">
        <w:rPr>
          <w:b w:val="0"/>
          <w:bCs/>
          <w:u w:val="none"/>
        </w:rPr>
        <w:t>=i</w:t>
      </w:r>
      <w:r w:rsidRPr="008B391B">
        <w:rPr>
          <w:b w:val="0"/>
          <w:bCs/>
          <w:u w:val="none"/>
          <w:vertAlign w:val="subscript"/>
        </w:rPr>
        <w:t>1,3</w:t>
      </w:r>
      <w:r w:rsidRPr="008B391B">
        <w:rPr>
          <w:b w:val="0"/>
          <w:bCs/>
          <w:u w:val="none"/>
        </w:rPr>
        <w:t>=0</w:t>
      </w:r>
      <w:r>
        <w:rPr>
          <w:b w:val="0"/>
          <w:bCs/>
          <w:u w:val="none"/>
        </w:rPr>
        <w:t xml:space="preserve"> project signal corresponding to first codeword to first 2 clusters and second codeword to last 2 clusters.</w:t>
      </w:r>
      <w:bookmarkEnd w:id="4"/>
    </w:p>
    <w:p w14:paraId="227C74A5" w14:textId="77777777" w:rsidR="00E06847" w:rsidRPr="00075CE7" w:rsidRDefault="00E06847" w:rsidP="00E06847">
      <w:pPr>
        <w:jc w:val="center"/>
        <w:rPr>
          <w:rFonts w:eastAsiaTheme="minorEastAsia"/>
          <w:b/>
          <w:bCs/>
          <w:lang w:eastAsia="zh-CN"/>
        </w:rPr>
      </w:pPr>
      <w:r w:rsidRPr="00075CE7">
        <w:rPr>
          <w:rFonts w:eastAsiaTheme="minorEastAsia" w:hint="eastAsia"/>
          <w:b/>
          <w:bCs/>
          <w:lang w:eastAsia="zh-CN"/>
        </w:rPr>
        <w:t>T</w:t>
      </w:r>
      <w:r w:rsidRPr="00075CE7">
        <w:rPr>
          <w:rFonts w:eastAsiaTheme="minorEastAsia"/>
          <w:b/>
          <w:bCs/>
          <w:lang w:eastAsia="zh-CN"/>
        </w:rPr>
        <w:t>able 2.</w:t>
      </w:r>
      <w:r>
        <w:rPr>
          <w:rFonts w:eastAsiaTheme="minorEastAsia"/>
          <w:b/>
          <w:bCs/>
          <w:lang w:eastAsia="zh-CN"/>
        </w:rPr>
        <w:t>2</w:t>
      </w:r>
      <w:r w:rsidRPr="00075CE7">
        <w:rPr>
          <w:rFonts w:eastAsiaTheme="minorEastAsia"/>
          <w:b/>
          <w:bCs/>
          <w:lang w:eastAsia="zh-CN"/>
        </w:rPr>
        <w:t>-</w:t>
      </w:r>
      <w:r>
        <w:rPr>
          <w:rFonts w:eastAsiaTheme="minorEastAsia"/>
          <w:b/>
          <w:bCs/>
          <w:lang w:eastAsia="zh-CN"/>
        </w:rPr>
        <w:t>4</w:t>
      </w:r>
      <w:r w:rsidRPr="00075CE7">
        <w:rPr>
          <w:rFonts w:eastAsiaTheme="minorEastAsia"/>
          <w:b/>
          <w:bCs/>
          <w:lang w:eastAsia="zh-CN"/>
        </w:rPr>
        <w:t xml:space="preserve">: Simulation assumptions for </w:t>
      </w:r>
      <w:r>
        <w:rPr>
          <w:rFonts w:eastAsiaTheme="minorEastAsia"/>
          <w:b/>
          <w:bCs/>
        </w:rPr>
        <w:t>verification on configurability</w:t>
      </w:r>
    </w:p>
    <w:tbl>
      <w:tblPr>
        <w:tblStyle w:val="af7"/>
        <w:tblW w:w="0" w:type="auto"/>
        <w:jc w:val="center"/>
        <w:tblLook w:val="04A0" w:firstRow="1" w:lastRow="0" w:firstColumn="1" w:lastColumn="0" w:noHBand="0" w:noVBand="1"/>
      </w:tblPr>
      <w:tblGrid>
        <w:gridCol w:w="3964"/>
        <w:gridCol w:w="5665"/>
      </w:tblGrid>
      <w:tr w:rsidR="00E06847" w14:paraId="6CB9C7F1" w14:textId="77777777" w:rsidTr="006967D5">
        <w:trPr>
          <w:jc w:val="center"/>
        </w:trPr>
        <w:tc>
          <w:tcPr>
            <w:tcW w:w="3964" w:type="dxa"/>
          </w:tcPr>
          <w:p w14:paraId="1B93A6A0" w14:textId="77777777" w:rsidR="00E06847" w:rsidRPr="005371FE" w:rsidRDefault="00E06847" w:rsidP="006967D5">
            <w:pPr>
              <w:spacing w:after="0"/>
              <w:rPr>
                <w:rFonts w:eastAsiaTheme="minorEastAsia"/>
                <w:b/>
                <w:bCs/>
                <w:lang w:val="fi-FI" w:eastAsia="zh-CN"/>
              </w:rPr>
            </w:pPr>
            <w:bookmarkStart w:id="5" w:name="_Hlk193990388"/>
            <w:r w:rsidRPr="005371FE">
              <w:rPr>
                <w:rFonts w:eastAsiaTheme="minorEastAsia" w:hint="eastAsia"/>
                <w:b/>
                <w:bCs/>
                <w:lang w:val="fi-FI" w:eastAsia="zh-CN"/>
              </w:rPr>
              <w:t>P</w:t>
            </w:r>
            <w:r w:rsidRPr="005371FE">
              <w:rPr>
                <w:rFonts w:eastAsiaTheme="minorEastAsia"/>
                <w:b/>
                <w:bCs/>
                <w:lang w:val="fi-FI" w:eastAsia="zh-CN"/>
              </w:rPr>
              <w:t>arameters</w:t>
            </w:r>
          </w:p>
        </w:tc>
        <w:tc>
          <w:tcPr>
            <w:tcW w:w="5665" w:type="dxa"/>
          </w:tcPr>
          <w:p w14:paraId="0A6C02F3" w14:textId="77777777" w:rsidR="00E06847" w:rsidRPr="005371FE" w:rsidRDefault="00E06847" w:rsidP="006967D5">
            <w:pPr>
              <w:spacing w:after="0"/>
              <w:rPr>
                <w:rFonts w:eastAsiaTheme="minorEastAsia"/>
                <w:b/>
                <w:bCs/>
                <w:lang w:eastAsia="zh-CN"/>
              </w:rPr>
            </w:pPr>
            <w:r w:rsidRPr="005371FE">
              <w:rPr>
                <w:rFonts w:eastAsiaTheme="minorEastAsia" w:hint="eastAsia"/>
                <w:b/>
                <w:bCs/>
                <w:lang w:eastAsia="zh-CN"/>
              </w:rPr>
              <w:t>V</w:t>
            </w:r>
            <w:r w:rsidRPr="005371FE">
              <w:rPr>
                <w:rFonts w:eastAsiaTheme="minorEastAsia"/>
                <w:b/>
                <w:bCs/>
                <w:lang w:eastAsia="zh-CN"/>
              </w:rPr>
              <w:t>alues</w:t>
            </w:r>
          </w:p>
        </w:tc>
      </w:tr>
      <w:tr w:rsidR="00E06847" w14:paraId="4E8CFF75" w14:textId="77777777" w:rsidTr="006967D5">
        <w:trPr>
          <w:jc w:val="center"/>
        </w:trPr>
        <w:tc>
          <w:tcPr>
            <w:tcW w:w="3964" w:type="dxa"/>
          </w:tcPr>
          <w:p w14:paraId="2E385413" w14:textId="77777777" w:rsidR="00E06847" w:rsidRPr="00BD7BE3" w:rsidRDefault="00E06847" w:rsidP="006967D5">
            <w:pPr>
              <w:spacing w:after="0"/>
              <w:rPr>
                <w:rFonts w:eastAsiaTheme="minorEastAsia"/>
                <w:bCs/>
                <w:lang w:val="fi-FI" w:eastAsia="zh-TW"/>
              </w:rPr>
            </w:pPr>
            <w:r w:rsidRPr="00224DD9">
              <w:rPr>
                <w:lang w:val="fi-FI"/>
              </w:rPr>
              <w:t xml:space="preserve">Antenna setup: </w:t>
            </w:r>
            <w:r w:rsidRPr="00357BC4">
              <w:rPr>
                <w:i/>
                <w:iCs/>
                <w:lang w:val="fi-FI"/>
              </w:rPr>
              <w:t>N</w:t>
            </w:r>
            <w:r>
              <w:rPr>
                <w:vertAlign w:val="subscript"/>
                <w:lang w:val="fi-FI"/>
              </w:rPr>
              <w:t>tx1</w:t>
            </w:r>
            <w:r w:rsidRPr="00224DD9">
              <w:rPr>
                <w:lang w:val="fi-FI"/>
              </w:rPr>
              <w:t xml:space="preserve">, </w:t>
            </w:r>
            <w:r w:rsidRPr="00357BC4">
              <w:rPr>
                <w:i/>
                <w:iCs/>
                <w:lang w:val="fi-FI"/>
              </w:rPr>
              <w:t>N</w:t>
            </w:r>
            <w:r>
              <w:rPr>
                <w:vertAlign w:val="subscript"/>
                <w:lang w:val="fi-FI"/>
              </w:rPr>
              <w:t>tx2</w:t>
            </w:r>
            <w:r w:rsidRPr="00224DD9">
              <w:rPr>
                <w:lang w:val="fi-FI"/>
              </w:rPr>
              <w:t xml:space="preserve">, </w:t>
            </w:r>
            <w:r w:rsidRPr="00357BC4">
              <w:rPr>
                <w:i/>
                <w:iCs/>
                <w:lang w:val="fi-FI"/>
              </w:rPr>
              <w:t>N</w:t>
            </w:r>
            <w:r w:rsidRPr="00224DD9">
              <w:rPr>
                <w:vertAlign w:val="subscript"/>
                <w:lang w:val="fi-FI"/>
              </w:rPr>
              <w:t>r</w:t>
            </w:r>
            <w:r w:rsidRPr="00357BC4">
              <w:rPr>
                <w:vertAlign w:val="subscript"/>
                <w:lang w:val="fi-FI"/>
              </w:rPr>
              <w:t>x</w:t>
            </w:r>
            <w:r>
              <w:rPr>
                <w:vertAlign w:val="subscript"/>
                <w:lang w:val="fi-FI"/>
              </w:rPr>
              <w:t>1</w:t>
            </w:r>
            <w:r>
              <w:rPr>
                <w:lang w:val="fi-FI"/>
              </w:rPr>
              <w:t xml:space="preserve">, </w:t>
            </w:r>
            <w:r>
              <w:rPr>
                <w:i/>
                <w:iCs/>
                <w:lang w:val="fi-FI"/>
              </w:rPr>
              <w:t>N</w:t>
            </w:r>
            <w:r>
              <w:rPr>
                <w:vertAlign w:val="subscript"/>
                <w:lang w:val="fi-FI"/>
              </w:rPr>
              <w:t>rx2</w:t>
            </w:r>
          </w:p>
        </w:tc>
        <w:tc>
          <w:tcPr>
            <w:tcW w:w="5665" w:type="dxa"/>
          </w:tcPr>
          <w:p w14:paraId="41FE298E" w14:textId="77777777" w:rsidR="00E06847" w:rsidRDefault="00E06847" w:rsidP="006967D5">
            <w:pPr>
              <w:spacing w:after="0"/>
              <w:rPr>
                <w:rFonts w:eastAsiaTheme="minorEastAsia"/>
                <w:bCs/>
                <w:lang w:eastAsia="zh-TW"/>
              </w:rPr>
            </w:pPr>
            <w:r>
              <w:rPr>
                <w:rFonts w:eastAsiaTheme="minorEastAsia"/>
                <w:bCs/>
                <w:lang w:eastAsia="zh-TW"/>
              </w:rPr>
              <w:t>(4,1) for 8Tx. (1 dimension antenna array)</w:t>
            </w:r>
          </w:p>
        </w:tc>
      </w:tr>
      <w:tr w:rsidR="00E06847" w14:paraId="411160DF" w14:textId="77777777" w:rsidTr="006967D5">
        <w:trPr>
          <w:jc w:val="center"/>
        </w:trPr>
        <w:tc>
          <w:tcPr>
            <w:tcW w:w="3964" w:type="dxa"/>
          </w:tcPr>
          <w:p w14:paraId="1231014D" w14:textId="77777777" w:rsidR="00E06847" w:rsidRDefault="00E06847" w:rsidP="006967D5">
            <w:pPr>
              <w:spacing w:after="0"/>
              <w:rPr>
                <w:rFonts w:eastAsiaTheme="minorEastAsia"/>
                <w:bCs/>
                <w:lang w:eastAsia="zh-TW"/>
              </w:rPr>
            </w:pPr>
            <w:r>
              <w:rPr>
                <w:rFonts w:eastAsiaTheme="minorEastAsia"/>
                <w:bCs/>
                <w:lang w:eastAsia="zh-TW"/>
              </w:rPr>
              <w:t>Precoder</w:t>
            </w:r>
          </w:p>
        </w:tc>
        <w:tc>
          <w:tcPr>
            <w:tcW w:w="5665" w:type="dxa"/>
          </w:tcPr>
          <w:p w14:paraId="7D0B999F" w14:textId="77777777" w:rsidR="00E06847" w:rsidRPr="000305F5" w:rsidRDefault="00E06847" w:rsidP="006967D5">
            <w:pPr>
              <w:spacing w:after="0"/>
              <w:rPr>
                <w:rFonts w:eastAsiaTheme="minorEastAsia"/>
                <w:bCs/>
                <w:lang w:val="en-US" w:eastAsia="zh-CN"/>
              </w:rPr>
            </w:pPr>
            <w:r>
              <w:rPr>
                <w:rFonts w:eastAsiaTheme="minorEastAsia" w:hint="eastAsia"/>
                <w:bCs/>
                <w:lang w:val="en-US" w:eastAsia="zh-CN"/>
              </w:rPr>
              <w:t>Si</w:t>
            </w:r>
            <w:r>
              <w:rPr>
                <w:rFonts w:eastAsiaTheme="minorEastAsia"/>
                <w:bCs/>
                <w:lang w:val="en-US" w:eastAsia="zh-CN"/>
              </w:rPr>
              <w:t>ngle panel I, Fixed precoder i</w:t>
            </w:r>
            <w:r w:rsidRPr="005371FE">
              <w:rPr>
                <w:rFonts w:eastAsiaTheme="minorEastAsia"/>
                <w:bCs/>
                <w:vertAlign w:val="subscript"/>
                <w:lang w:val="en-US" w:eastAsia="zh-CN"/>
              </w:rPr>
              <w:t>1,1</w:t>
            </w:r>
            <w:r>
              <w:rPr>
                <w:rFonts w:eastAsiaTheme="minorEastAsia"/>
                <w:bCs/>
                <w:lang w:val="en-US" w:eastAsia="zh-CN"/>
              </w:rPr>
              <w:t>=i</w:t>
            </w:r>
            <w:r w:rsidRPr="005371FE">
              <w:rPr>
                <w:rFonts w:eastAsiaTheme="minorEastAsia"/>
                <w:bCs/>
                <w:vertAlign w:val="subscript"/>
                <w:lang w:val="en-US" w:eastAsia="zh-CN"/>
              </w:rPr>
              <w:t>1,2</w:t>
            </w:r>
            <w:r>
              <w:rPr>
                <w:rFonts w:eastAsiaTheme="minorEastAsia"/>
                <w:bCs/>
                <w:lang w:val="en-US" w:eastAsia="zh-CN"/>
              </w:rPr>
              <w:t>=i</w:t>
            </w:r>
            <w:r w:rsidRPr="005371FE">
              <w:rPr>
                <w:rFonts w:eastAsiaTheme="minorEastAsia"/>
                <w:bCs/>
                <w:vertAlign w:val="subscript"/>
                <w:lang w:val="en-US" w:eastAsia="zh-CN"/>
              </w:rPr>
              <w:t>1,3</w:t>
            </w:r>
            <w:r>
              <w:rPr>
                <w:rFonts w:eastAsiaTheme="minorEastAsia"/>
                <w:bCs/>
                <w:lang w:val="en-US" w:eastAsia="zh-CN"/>
              </w:rPr>
              <w:t>=0</w:t>
            </w:r>
          </w:p>
        </w:tc>
      </w:tr>
      <w:tr w:rsidR="00E06847" w14:paraId="572ED46A" w14:textId="77777777" w:rsidTr="006967D5">
        <w:trPr>
          <w:jc w:val="center"/>
        </w:trPr>
        <w:tc>
          <w:tcPr>
            <w:tcW w:w="3964" w:type="dxa"/>
          </w:tcPr>
          <w:p w14:paraId="52BE2B72" w14:textId="77777777" w:rsidR="00E06847" w:rsidRDefault="00E06847" w:rsidP="006967D5">
            <w:pPr>
              <w:spacing w:after="0"/>
              <w:rPr>
                <w:rFonts w:eastAsiaTheme="minorEastAsia"/>
                <w:bCs/>
                <w:lang w:eastAsia="zh-CN"/>
              </w:rPr>
            </w:pPr>
            <w:r>
              <w:rPr>
                <w:rFonts w:eastAsiaTheme="minorEastAsia" w:hint="eastAsia"/>
                <w:bCs/>
                <w:lang w:eastAsia="zh-CN"/>
              </w:rPr>
              <w:t>R</w:t>
            </w:r>
            <w:r>
              <w:rPr>
                <w:rFonts w:eastAsiaTheme="minorEastAsia"/>
                <w:bCs/>
                <w:lang w:eastAsia="zh-CN"/>
              </w:rPr>
              <w:t>ank</w:t>
            </w:r>
          </w:p>
        </w:tc>
        <w:tc>
          <w:tcPr>
            <w:tcW w:w="5665" w:type="dxa"/>
          </w:tcPr>
          <w:p w14:paraId="6495857C" w14:textId="77777777" w:rsidR="00E06847" w:rsidRDefault="00E06847" w:rsidP="006967D5">
            <w:pPr>
              <w:spacing w:after="0"/>
              <w:rPr>
                <w:rFonts w:eastAsiaTheme="minorEastAsia"/>
                <w:bCs/>
                <w:lang w:eastAsia="zh-CN"/>
              </w:rPr>
            </w:pPr>
            <w:r>
              <w:rPr>
                <w:rFonts w:eastAsiaTheme="minorEastAsia"/>
                <w:bCs/>
                <w:lang w:eastAsia="zh-CN"/>
              </w:rPr>
              <w:t>8</w:t>
            </w:r>
          </w:p>
        </w:tc>
      </w:tr>
      <w:tr w:rsidR="00E06847" w14:paraId="63C72A97" w14:textId="77777777" w:rsidTr="006967D5">
        <w:trPr>
          <w:jc w:val="center"/>
        </w:trPr>
        <w:tc>
          <w:tcPr>
            <w:tcW w:w="3964" w:type="dxa"/>
          </w:tcPr>
          <w:p w14:paraId="3A97D5B4" w14:textId="77777777" w:rsidR="00E06847" w:rsidRPr="00224DD9" w:rsidRDefault="00E06847" w:rsidP="006967D5">
            <w:pPr>
              <w:spacing w:after="0"/>
              <w:rPr>
                <w:rFonts w:eastAsiaTheme="minorEastAsia"/>
                <w:bCs/>
                <w:lang w:eastAsia="zh-CN"/>
              </w:rPr>
            </w:pPr>
            <w:r>
              <w:rPr>
                <w:rFonts w:eastAsiaTheme="minorEastAsia" w:hint="eastAsia"/>
                <w:bCs/>
                <w:lang w:eastAsia="zh-CN"/>
              </w:rPr>
              <w:t>A</w:t>
            </w:r>
            <w:r>
              <w:rPr>
                <w:rFonts w:eastAsiaTheme="minorEastAsia"/>
                <w:bCs/>
                <w:lang w:eastAsia="zh-CN"/>
              </w:rPr>
              <w:t>ntenna configuration</w:t>
            </w:r>
          </w:p>
        </w:tc>
        <w:tc>
          <w:tcPr>
            <w:tcW w:w="5665" w:type="dxa"/>
          </w:tcPr>
          <w:p w14:paraId="6DEE2325" w14:textId="77777777" w:rsidR="00E06847" w:rsidRDefault="00E06847" w:rsidP="006967D5">
            <w:pPr>
              <w:spacing w:after="0"/>
              <w:rPr>
                <w:rFonts w:eastAsiaTheme="minorEastAsia"/>
                <w:bCs/>
                <w:lang w:eastAsia="zh-CN"/>
              </w:rPr>
            </w:pPr>
            <w:r>
              <w:rPr>
                <w:rFonts w:eastAsiaTheme="minorEastAsia"/>
                <w:bCs/>
                <w:lang w:eastAsia="zh-CN"/>
              </w:rPr>
              <w:t>8T8R</w:t>
            </w:r>
          </w:p>
        </w:tc>
      </w:tr>
      <w:tr w:rsidR="00E06847" w14:paraId="58FDB384" w14:textId="77777777" w:rsidTr="006967D5">
        <w:trPr>
          <w:jc w:val="center"/>
        </w:trPr>
        <w:tc>
          <w:tcPr>
            <w:tcW w:w="3964" w:type="dxa"/>
          </w:tcPr>
          <w:p w14:paraId="6AB9CF46" w14:textId="77777777" w:rsidR="00E06847" w:rsidRDefault="00E06847" w:rsidP="006967D5">
            <w:pPr>
              <w:spacing w:after="0"/>
              <w:rPr>
                <w:rFonts w:eastAsiaTheme="minorEastAsia"/>
                <w:bCs/>
                <w:lang w:eastAsia="zh-CN"/>
              </w:rPr>
            </w:pPr>
            <w:r>
              <w:rPr>
                <w:rFonts w:eastAsiaTheme="minorEastAsia" w:hint="eastAsia"/>
                <w:bCs/>
                <w:lang w:eastAsia="zh-CN"/>
              </w:rPr>
              <w:t>C</w:t>
            </w:r>
            <w:r>
              <w:rPr>
                <w:rFonts w:eastAsiaTheme="minorEastAsia"/>
                <w:bCs/>
                <w:lang w:eastAsia="zh-CN"/>
              </w:rPr>
              <w:t xml:space="preserve">hannel </w:t>
            </w:r>
          </w:p>
        </w:tc>
        <w:tc>
          <w:tcPr>
            <w:tcW w:w="5665" w:type="dxa"/>
          </w:tcPr>
          <w:p w14:paraId="7551AA43" w14:textId="77777777" w:rsidR="00E06847" w:rsidRPr="00075CE7" w:rsidRDefault="00E06847" w:rsidP="006967D5">
            <w:pPr>
              <w:spacing w:after="0"/>
              <w:rPr>
                <w:rFonts w:eastAsiaTheme="minorEastAsia"/>
                <w:bCs/>
                <w:lang w:eastAsia="zh-CN"/>
              </w:rPr>
            </w:pPr>
            <w:r>
              <w:rPr>
                <w:rFonts w:eastAsiaTheme="minorEastAsia" w:hint="eastAsia"/>
                <w:bCs/>
                <w:lang w:eastAsia="zh-CN"/>
              </w:rPr>
              <w:t>C</w:t>
            </w:r>
            <w:r>
              <w:rPr>
                <w:rFonts w:eastAsiaTheme="minorEastAsia"/>
                <w:bCs/>
                <w:lang w:eastAsia="zh-CN"/>
              </w:rPr>
              <w:t>luster model 1 with 4 clusters, XPL high for each cluster, TDLC300-100</w:t>
            </w:r>
          </w:p>
        </w:tc>
      </w:tr>
      <w:tr w:rsidR="00E06847" w14:paraId="1635987C" w14:textId="77777777" w:rsidTr="006967D5">
        <w:trPr>
          <w:jc w:val="center"/>
        </w:trPr>
        <w:tc>
          <w:tcPr>
            <w:tcW w:w="3964" w:type="dxa"/>
          </w:tcPr>
          <w:p w14:paraId="17DCAD71" w14:textId="77777777" w:rsidR="00E06847" w:rsidRDefault="00E06847" w:rsidP="006967D5">
            <w:pPr>
              <w:spacing w:after="0"/>
              <w:rPr>
                <w:rFonts w:eastAsiaTheme="minorEastAsia"/>
                <w:bCs/>
                <w:lang w:eastAsia="zh-CN"/>
              </w:rPr>
            </w:pPr>
            <w:r>
              <w:rPr>
                <w:rFonts w:eastAsiaTheme="minorEastAsia" w:hint="eastAsia"/>
                <w:bCs/>
                <w:lang w:eastAsia="zh-CN"/>
              </w:rPr>
              <w:t>M</w:t>
            </w:r>
            <w:r>
              <w:rPr>
                <w:rFonts w:eastAsiaTheme="minorEastAsia"/>
                <w:bCs/>
                <w:lang w:eastAsia="zh-CN"/>
              </w:rPr>
              <w:t>CS</w:t>
            </w:r>
          </w:p>
        </w:tc>
        <w:tc>
          <w:tcPr>
            <w:tcW w:w="5665" w:type="dxa"/>
          </w:tcPr>
          <w:p w14:paraId="07F67D67" w14:textId="77777777" w:rsidR="00E06847" w:rsidRDefault="00E06847" w:rsidP="006967D5">
            <w:pPr>
              <w:spacing w:after="0"/>
              <w:rPr>
                <w:rFonts w:eastAsiaTheme="minorEastAsia"/>
                <w:bCs/>
                <w:lang w:eastAsia="zh-CN"/>
              </w:rPr>
            </w:pPr>
            <w:r>
              <w:rPr>
                <w:rFonts w:eastAsiaTheme="minorEastAsia" w:hint="eastAsia"/>
                <w:bCs/>
                <w:lang w:eastAsia="zh-CN"/>
              </w:rPr>
              <w:t>1</w:t>
            </w:r>
            <w:r>
              <w:rPr>
                <w:rFonts w:eastAsiaTheme="minorEastAsia"/>
                <w:bCs/>
                <w:lang w:eastAsia="zh-CN"/>
              </w:rPr>
              <w:t>3</w:t>
            </w:r>
          </w:p>
        </w:tc>
      </w:tr>
      <w:tr w:rsidR="00E06847" w14:paraId="4E578123" w14:textId="77777777" w:rsidTr="006967D5">
        <w:trPr>
          <w:trHeight w:val="428"/>
          <w:jc w:val="center"/>
        </w:trPr>
        <w:tc>
          <w:tcPr>
            <w:tcW w:w="3964" w:type="dxa"/>
          </w:tcPr>
          <w:p w14:paraId="21278C24" w14:textId="77777777" w:rsidR="00E06847" w:rsidRDefault="00E06847" w:rsidP="006967D5">
            <w:pPr>
              <w:spacing w:after="0"/>
              <w:rPr>
                <w:rFonts w:eastAsiaTheme="minorEastAsia"/>
                <w:bCs/>
                <w:lang w:eastAsia="zh-TW"/>
              </w:rPr>
            </w:pPr>
            <w:r>
              <w:rPr>
                <w:rFonts w:eastAsiaTheme="minorEastAsia"/>
                <w:bCs/>
                <w:lang w:eastAsia="zh-TW"/>
              </w:rPr>
              <w:t>Cluster TX steering in 1</w:t>
            </w:r>
            <w:r>
              <w:rPr>
                <w:rFonts w:eastAsiaTheme="minorEastAsia"/>
                <w:bCs/>
                <w:vertAlign w:val="superscript"/>
                <w:lang w:eastAsia="zh-TW"/>
              </w:rPr>
              <w:t>st</w:t>
            </w:r>
            <w:r>
              <w:rPr>
                <w:rFonts w:eastAsiaTheme="minorEastAsia"/>
                <w:bCs/>
                <w:lang w:eastAsia="zh-TW"/>
              </w:rPr>
              <w:t xml:space="preserve"> array dim</w:t>
            </w:r>
          </w:p>
        </w:tc>
        <w:tc>
          <w:tcPr>
            <w:tcW w:w="5665" w:type="dxa"/>
          </w:tcPr>
          <w:p w14:paraId="0537F24F" w14:textId="77777777" w:rsidR="00E06847" w:rsidRDefault="00DE02BA" w:rsidP="006967D5">
            <w:pPr>
              <w:spacing w:after="0"/>
              <w:rPr>
                <w:rFonts w:eastAsiaTheme="minorEastAsia"/>
                <w:bCs/>
                <w:lang w:eastAsia="zh-TW"/>
              </w:rPr>
            </w:pP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(1)</m:t>
                  </m:r>
                </m:sup>
              </m:sSubSup>
              <m:r>
                <w:rPr>
                  <w:rFonts w:ascii="Cambria Math" w:hAnsi="Cambria Math"/>
                  <w:sz w:val="24"/>
                  <w:szCs w:val="24"/>
                  <w:lang w:val="en-US"/>
                </w:rPr>
                <m:t>=</m:t>
              </m:r>
            </m:oMath>
            <w:r w:rsidR="00E06847">
              <w:rPr>
                <w:rStyle w:val="ui-provider"/>
              </w:rPr>
              <w:t xml:space="preserve">0,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(2)</m:t>
                  </m:r>
                </m:sup>
              </m:sSubSup>
              <m:r>
                <w:rPr>
                  <w:rFonts w:ascii="Cambria Math" w:hAnsi="Cambria Math"/>
                  <w:sz w:val="24"/>
                  <w:szCs w:val="24"/>
                  <w:lang w:val="en-US"/>
                </w:rPr>
                <m:t>=-</m:t>
              </m:r>
            </m:oMath>
            <w:r w:rsidR="00E06847">
              <w:rPr>
                <w:rFonts w:eastAsiaTheme="minorEastAsia"/>
                <w:bCs/>
                <w:lang w:eastAsia="zh-TW"/>
              </w:rPr>
              <w:t>π</w:t>
            </w:r>
            <w:r w:rsidR="00E06847">
              <w:rPr>
                <w:rStyle w:val="ui-provider"/>
              </w:rPr>
              <w:t xml:space="preserve">/2,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(3)</m:t>
                  </m:r>
                </m:sup>
              </m:sSubSup>
              <m:r>
                <w:rPr>
                  <w:rFonts w:ascii="Cambria Math" w:hAnsi="Cambria Math"/>
                  <w:sz w:val="24"/>
                  <w:szCs w:val="24"/>
                  <w:lang w:val="en-US"/>
                </w:rPr>
                <m:t>=-</m:t>
              </m:r>
            </m:oMath>
            <w:r w:rsidR="00E06847">
              <w:rPr>
                <w:rFonts w:eastAsiaTheme="minorEastAsia"/>
                <w:bCs/>
                <w:lang w:eastAsia="zh-TW"/>
              </w:rPr>
              <w:t xml:space="preserve">π,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(4)</m:t>
                  </m:r>
                </m:sup>
              </m:sSubSup>
              <m:r>
                <w:rPr>
                  <w:rFonts w:ascii="Cambria Math" w:hAnsi="Cambria Math"/>
                  <w:sz w:val="24"/>
                  <w:szCs w:val="24"/>
                  <w:lang w:val="en-US"/>
                </w:rPr>
                <m:t>=-</m:t>
              </m:r>
            </m:oMath>
            <w:r w:rsidR="00E06847">
              <w:rPr>
                <w:rFonts w:eastAsiaTheme="minorEastAsia"/>
                <w:bCs/>
                <w:lang w:eastAsia="zh-TW"/>
              </w:rPr>
              <w:t>3π</w:t>
            </w:r>
            <w:r w:rsidR="00E06847">
              <w:rPr>
                <w:rStyle w:val="ui-provider"/>
              </w:rPr>
              <w:t>/2</w:t>
            </w:r>
          </w:p>
        </w:tc>
      </w:tr>
      <w:tr w:rsidR="00E06847" w14:paraId="484EDB8F" w14:textId="77777777" w:rsidTr="006967D5">
        <w:trPr>
          <w:trHeight w:val="432"/>
          <w:jc w:val="center"/>
        </w:trPr>
        <w:tc>
          <w:tcPr>
            <w:tcW w:w="3964" w:type="dxa"/>
          </w:tcPr>
          <w:p w14:paraId="0E01FDA6" w14:textId="77777777" w:rsidR="00E06847" w:rsidRDefault="00E06847" w:rsidP="006967D5">
            <w:pPr>
              <w:spacing w:after="0"/>
              <w:rPr>
                <w:rFonts w:eastAsiaTheme="minorEastAsia"/>
                <w:bCs/>
                <w:lang w:eastAsia="zh-TW"/>
              </w:rPr>
            </w:pPr>
            <w:r>
              <w:rPr>
                <w:rFonts w:eastAsiaTheme="minorEastAsia"/>
                <w:bCs/>
                <w:lang w:eastAsia="zh-TW"/>
              </w:rPr>
              <w:t>Cluster RX steering in 1</w:t>
            </w:r>
            <w:r w:rsidRPr="00D5155A">
              <w:rPr>
                <w:rFonts w:eastAsiaTheme="minorEastAsia"/>
                <w:bCs/>
                <w:vertAlign w:val="superscript"/>
                <w:lang w:eastAsia="zh-TW"/>
              </w:rPr>
              <w:t>st</w:t>
            </w:r>
            <w:r>
              <w:rPr>
                <w:rFonts w:eastAsiaTheme="minorEastAsia"/>
                <w:bCs/>
                <w:lang w:eastAsia="zh-TW"/>
              </w:rPr>
              <w:t xml:space="preserve"> array dim</w:t>
            </w:r>
          </w:p>
        </w:tc>
        <w:tc>
          <w:tcPr>
            <w:tcW w:w="5665" w:type="dxa"/>
          </w:tcPr>
          <w:p w14:paraId="7D6C8C4A" w14:textId="77777777" w:rsidR="00E06847" w:rsidRDefault="00DE02BA" w:rsidP="006967D5">
            <w:pPr>
              <w:spacing w:after="0"/>
              <w:rPr>
                <w:rFonts w:eastAsiaTheme="minorEastAsia"/>
                <w:bCs/>
                <w:lang w:eastAsia="zh-TW"/>
              </w:rPr>
            </w:pP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(1)</m:t>
                  </m:r>
                </m:sup>
              </m:sSubSup>
              <m:r>
                <w:rPr>
                  <w:rFonts w:ascii="Cambria Math" w:hAnsi="Cambria Math"/>
                  <w:sz w:val="24"/>
                  <w:szCs w:val="24"/>
                  <w:lang w:val="en-US"/>
                </w:rPr>
                <m:t>=</m:t>
              </m:r>
            </m:oMath>
            <w:r w:rsidR="00E06847">
              <w:rPr>
                <w:rStyle w:val="ui-provider"/>
              </w:rPr>
              <w:t xml:space="preserve">0,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(2)</m:t>
                  </m:r>
                </m:sup>
              </m:sSubSup>
              <m:r>
                <w:rPr>
                  <w:rFonts w:ascii="Cambria Math" w:hAnsi="Cambria Math"/>
                  <w:sz w:val="24"/>
                  <w:szCs w:val="24"/>
                  <w:lang w:val="en-US"/>
                </w:rPr>
                <m:t>=-</m:t>
              </m:r>
            </m:oMath>
            <w:r w:rsidR="00E06847">
              <w:rPr>
                <w:rFonts w:eastAsiaTheme="minorEastAsia"/>
                <w:bCs/>
                <w:lang w:eastAsia="zh-TW"/>
              </w:rPr>
              <w:t>π</w:t>
            </w:r>
            <w:r w:rsidR="00E06847">
              <w:rPr>
                <w:rStyle w:val="ui-provider"/>
              </w:rPr>
              <w:t xml:space="preserve">/2,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(3)</m:t>
                  </m:r>
                </m:sup>
              </m:sSubSup>
              <m:r>
                <w:rPr>
                  <w:rFonts w:ascii="Cambria Math" w:hAnsi="Cambria Math"/>
                  <w:sz w:val="24"/>
                  <w:szCs w:val="24"/>
                  <w:lang w:val="en-US"/>
                </w:rPr>
                <m:t>=-</m:t>
              </m:r>
            </m:oMath>
            <w:r w:rsidR="00E06847">
              <w:rPr>
                <w:rFonts w:eastAsiaTheme="minorEastAsia"/>
                <w:bCs/>
                <w:lang w:eastAsia="zh-TW"/>
              </w:rPr>
              <w:t xml:space="preserve">π,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(4)</m:t>
                  </m:r>
                </m:sup>
              </m:sSubSup>
              <m:r>
                <w:rPr>
                  <w:rFonts w:ascii="Cambria Math" w:hAnsi="Cambria Math"/>
                  <w:sz w:val="24"/>
                  <w:szCs w:val="24"/>
                  <w:lang w:val="en-US"/>
                </w:rPr>
                <m:t>=-</m:t>
              </m:r>
            </m:oMath>
            <w:r w:rsidR="00E06847">
              <w:rPr>
                <w:rFonts w:eastAsiaTheme="minorEastAsia"/>
                <w:bCs/>
                <w:lang w:eastAsia="zh-TW"/>
              </w:rPr>
              <w:t>3π</w:t>
            </w:r>
            <w:r w:rsidR="00E06847">
              <w:rPr>
                <w:rStyle w:val="ui-provider"/>
              </w:rPr>
              <w:t>/2</w:t>
            </w:r>
          </w:p>
        </w:tc>
      </w:tr>
      <w:bookmarkEnd w:id="5"/>
    </w:tbl>
    <w:p w14:paraId="1449CD5A" w14:textId="77777777" w:rsidR="00E06847" w:rsidRPr="002340A0" w:rsidRDefault="00E06847" w:rsidP="00E06847">
      <w:pPr>
        <w:pStyle w:val="aff9"/>
        <w:rPr>
          <w:b w:val="0"/>
          <w:bCs/>
          <w:u w:val="none"/>
          <w:lang w:val="en-GB"/>
        </w:rPr>
      </w:pPr>
    </w:p>
    <w:p w14:paraId="6E57A559" w14:textId="77777777" w:rsidR="00E06847" w:rsidRPr="002340A0" w:rsidRDefault="00E06847" w:rsidP="00E06847">
      <w:pPr>
        <w:jc w:val="center"/>
        <w:rPr>
          <w:rFonts w:eastAsiaTheme="minorEastAsia"/>
          <w:b/>
          <w:bCs/>
          <w:lang w:eastAsia="zh-CN"/>
        </w:rPr>
      </w:pPr>
      <w:bookmarkStart w:id="6" w:name="_Hlk193989882"/>
      <w:r w:rsidRPr="002340A0">
        <w:rPr>
          <w:rFonts w:eastAsiaTheme="minorEastAsia"/>
          <w:b/>
          <w:bCs/>
          <w:lang w:eastAsia="zh-CN"/>
        </w:rPr>
        <w:t>Table 2.2-</w:t>
      </w:r>
      <w:r>
        <w:rPr>
          <w:rFonts w:eastAsiaTheme="minorEastAsia"/>
          <w:b/>
          <w:bCs/>
          <w:lang w:eastAsia="zh-CN"/>
        </w:rPr>
        <w:t>5</w:t>
      </w:r>
      <w:r w:rsidRPr="002340A0">
        <w:rPr>
          <w:rFonts w:eastAsiaTheme="minorEastAsia"/>
          <w:b/>
          <w:bCs/>
          <w:lang w:eastAsia="zh-CN"/>
        </w:rPr>
        <w:t xml:space="preserve">: </w:t>
      </w:r>
      <w:r>
        <w:rPr>
          <w:rFonts w:eastAsiaTheme="minorEastAsia"/>
          <w:b/>
          <w:bCs/>
          <w:lang w:eastAsia="zh-CN"/>
        </w:rPr>
        <w:t xml:space="preserve">Cluster </w:t>
      </w:r>
      <w:r w:rsidRPr="002340A0">
        <w:rPr>
          <w:rFonts w:eastAsiaTheme="minorEastAsia"/>
          <w:b/>
          <w:bCs/>
          <w:lang w:eastAsia="zh-CN"/>
        </w:rPr>
        <w:t>model 2 with</w:t>
      </w:r>
      <w:r w:rsidRPr="002340A0">
        <w:rPr>
          <w:rFonts w:eastAsiaTheme="minorEastAsia" w:hint="eastAsia"/>
          <w:b/>
          <w:bCs/>
          <w:lang w:eastAsia="zh-CN"/>
        </w:rPr>
        <w:t xml:space="preserve"> </w:t>
      </w:r>
      <w:r w:rsidRPr="002340A0">
        <w:rPr>
          <w:rFonts w:eastAsiaTheme="minorEastAsia"/>
          <w:b/>
          <w:bCs/>
          <w:lang w:eastAsia="zh-CN"/>
        </w:rPr>
        <w:t>4 TX-RX clusters</w:t>
      </w:r>
      <w:r>
        <w:rPr>
          <w:rFonts w:eastAsiaTheme="minorEastAsia"/>
          <w:b/>
          <w:bCs/>
          <w:lang w:eastAsia="zh-CN"/>
        </w:rPr>
        <w:t>-type2</w:t>
      </w:r>
    </w:p>
    <w:tbl>
      <w:tblPr>
        <w:tblStyle w:val="af7"/>
        <w:tblW w:w="0" w:type="auto"/>
        <w:jc w:val="center"/>
        <w:tblLook w:val="04A0" w:firstRow="1" w:lastRow="0" w:firstColumn="1" w:lastColumn="0" w:noHBand="0" w:noVBand="1"/>
      </w:tblPr>
      <w:tblGrid>
        <w:gridCol w:w="527"/>
        <w:gridCol w:w="987"/>
        <w:gridCol w:w="1316"/>
        <w:gridCol w:w="1560"/>
      </w:tblGrid>
      <w:tr w:rsidR="00E06847" w14:paraId="2394DEB7" w14:textId="77777777" w:rsidTr="006967D5">
        <w:trPr>
          <w:jc w:val="center"/>
        </w:trPr>
        <w:tc>
          <w:tcPr>
            <w:tcW w:w="0" w:type="auto"/>
            <w:vAlign w:val="center"/>
          </w:tcPr>
          <w:p w14:paraId="336F3541" w14:textId="77777777" w:rsidR="00E06847" w:rsidRPr="00C53462" w:rsidRDefault="00E06847" w:rsidP="006967D5">
            <w:pPr>
              <w:spacing w:after="0"/>
              <w:jc w:val="center"/>
              <w:rPr>
                <w:rFonts w:ascii="Arial" w:eastAsiaTheme="minorEastAsia" w:hAnsi="Arial"/>
                <w:sz w:val="18"/>
                <w:lang w:val="en-CA"/>
              </w:rPr>
            </w:pPr>
            <w:r>
              <w:rPr>
                <w:rFonts w:ascii="Arial" w:eastAsiaTheme="minorEastAsia" w:hAnsi="Arial" w:hint="eastAsia"/>
                <w:sz w:val="18"/>
                <w:lang w:val="en-CA"/>
              </w:rPr>
              <w:t>T</w:t>
            </w:r>
            <w:r>
              <w:rPr>
                <w:rFonts w:ascii="Arial" w:eastAsiaTheme="minorEastAsia" w:hAnsi="Arial"/>
                <w:sz w:val="18"/>
                <w:lang w:val="en-CA"/>
              </w:rPr>
              <w:t>ap</w:t>
            </w:r>
          </w:p>
        </w:tc>
        <w:tc>
          <w:tcPr>
            <w:tcW w:w="0" w:type="auto"/>
            <w:vAlign w:val="center"/>
          </w:tcPr>
          <w:p w14:paraId="4C5AC412" w14:textId="77777777" w:rsidR="00E06847" w:rsidRPr="00C53462" w:rsidRDefault="00E06847" w:rsidP="006967D5">
            <w:pPr>
              <w:spacing w:after="0"/>
              <w:jc w:val="center"/>
              <w:rPr>
                <w:rFonts w:ascii="Arial" w:eastAsiaTheme="minorEastAsia" w:hAnsi="Arial"/>
                <w:sz w:val="18"/>
                <w:lang w:val="en-CA"/>
              </w:rPr>
            </w:pPr>
            <w:r>
              <w:rPr>
                <w:rFonts w:ascii="Arial" w:eastAsiaTheme="minorEastAsia" w:hAnsi="Arial" w:hint="eastAsia"/>
                <w:sz w:val="18"/>
                <w:lang w:val="en-CA"/>
              </w:rPr>
              <w:t>D</w:t>
            </w:r>
            <w:r>
              <w:rPr>
                <w:rFonts w:ascii="Arial" w:eastAsiaTheme="minorEastAsia" w:hAnsi="Arial"/>
                <w:sz w:val="18"/>
                <w:lang w:val="en-CA"/>
              </w:rPr>
              <w:t>elay(ns)</w:t>
            </w:r>
          </w:p>
        </w:tc>
        <w:tc>
          <w:tcPr>
            <w:tcW w:w="1316" w:type="dxa"/>
          </w:tcPr>
          <w:p w14:paraId="5120CEFD" w14:textId="77777777" w:rsidR="00E06847" w:rsidRDefault="00E06847" w:rsidP="006967D5">
            <w:pPr>
              <w:spacing w:after="0"/>
              <w:jc w:val="center"/>
              <w:rPr>
                <w:rFonts w:ascii="Arial" w:eastAsiaTheme="minorEastAsia" w:hAnsi="Arial"/>
                <w:sz w:val="18"/>
                <w:lang w:val="en-CA"/>
              </w:rPr>
            </w:pPr>
            <w:r>
              <w:rPr>
                <w:rFonts w:ascii="Arial" w:eastAsiaTheme="minorEastAsia" w:hAnsi="Arial" w:hint="eastAsia"/>
                <w:sz w:val="18"/>
                <w:lang w:val="en-CA"/>
              </w:rPr>
              <w:t>P</w:t>
            </w:r>
            <w:r>
              <w:rPr>
                <w:rFonts w:ascii="Arial" w:eastAsiaTheme="minorEastAsia" w:hAnsi="Arial"/>
                <w:sz w:val="18"/>
                <w:lang w:val="en-CA"/>
              </w:rPr>
              <w:t>ower</w:t>
            </w:r>
          </w:p>
        </w:tc>
        <w:tc>
          <w:tcPr>
            <w:tcW w:w="1560" w:type="dxa"/>
          </w:tcPr>
          <w:p w14:paraId="72B1A1B0" w14:textId="77777777" w:rsidR="00E06847" w:rsidRDefault="00E06847" w:rsidP="006967D5">
            <w:pPr>
              <w:jc w:val="center"/>
              <w:rPr>
                <w:rFonts w:ascii="Arial" w:hAnsi="Arial"/>
                <w:sz w:val="18"/>
                <w:lang w:val="en-CA"/>
              </w:rPr>
            </w:pPr>
            <w:r>
              <w:rPr>
                <w:rFonts w:ascii="Arial" w:eastAsiaTheme="minorEastAsia" w:hAnsi="Arial" w:hint="eastAsia"/>
                <w:sz w:val="18"/>
                <w:lang w:val="en-CA"/>
              </w:rPr>
              <w:t>B</w:t>
            </w:r>
            <w:r>
              <w:rPr>
                <w:rFonts w:ascii="Arial" w:eastAsiaTheme="minorEastAsia" w:hAnsi="Arial"/>
                <w:sz w:val="18"/>
                <w:lang w:val="en-CA"/>
              </w:rPr>
              <w:t>eam steering</w:t>
            </w:r>
          </w:p>
        </w:tc>
      </w:tr>
      <w:tr w:rsidR="00E06847" w14:paraId="33AD9CBF" w14:textId="77777777" w:rsidTr="006967D5">
        <w:trPr>
          <w:jc w:val="center"/>
        </w:trPr>
        <w:tc>
          <w:tcPr>
            <w:tcW w:w="0" w:type="auto"/>
            <w:vAlign w:val="center"/>
          </w:tcPr>
          <w:p w14:paraId="2130DD09" w14:textId="77777777" w:rsidR="00E06847" w:rsidRDefault="00E06847" w:rsidP="006967D5">
            <w:pPr>
              <w:spacing w:after="0"/>
              <w:jc w:val="center"/>
              <w:rPr>
                <w:rFonts w:eastAsiaTheme="minorEastAsia"/>
              </w:rPr>
            </w:pPr>
            <w:r w:rsidRPr="00C25669">
              <w:rPr>
                <w:rFonts w:ascii="Arial" w:eastAsia="Malgun Gothic" w:hAnsi="Arial"/>
                <w:sz w:val="18"/>
                <w:lang w:val="en-CA"/>
              </w:rPr>
              <w:t>1</w:t>
            </w:r>
          </w:p>
        </w:tc>
        <w:tc>
          <w:tcPr>
            <w:tcW w:w="0" w:type="auto"/>
            <w:vAlign w:val="center"/>
          </w:tcPr>
          <w:p w14:paraId="6A9C71D7" w14:textId="77777777" w:rsidR="00E06847" w:rsidRDefault="00E06847" w:rsidP="006967D5">
            <w:pPr>
              <w:spacing w:after="0"/>
              <w:jc w:val="center"/>
              <w:rPr>
                <w:rFonts w:eastAsiaTheme="minorEastAsia"/>
              </w:rPr>
            </w:pPr>
            <w:r w:rsidRPr="00C25669">
              <w:rPr>
                <w:rFonts w:ascii="Arial" w:eastAsia="Malgun Gothic" w:hAnsi="Arial" w:hint="eastAsia"/>
                <w:sz w:val="18"/>
                <w:lang w:val="en-CA"/>
              </w:rPr>
              <w:t>0</w:t>
            </w:r>
          </w:p>
        </w:tc>
        <w:tc>
          <w:tcPr>
            <w:tcW w:w="1316" w:type="dxa"/>
          </w:tcPr>
          <w:p w14:paraId="0EC84191"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6.9</w:t>
            </w:r>
          </w:p>
        </w:tc>
        <w:tc>
          <w:tcPr>
            <w:tcW w:w="1560" w:type="dxa"/>
            <w:vMerge w:val="restart"/>
          </w:tcPr>
          <w:p w14:paraId="3387FFD7" w14:textId="77777777" w:rsidR="00E06847" w:rsidRDefault="00E06847" w:rsidP="006967D5">
            <w:pPr>
              <w:spacing w:after="0"/>
              <w:jc w:val="center"/>
              <w:rPr>
                <w:rFonts w:ascii="Arial" w:eastAsiaTheme="minorEastAsia" w:hAnsi="Arial"/>
                <w:sz w:val="18"/>
                <w:lang w:val="en-CA"/>
              </w:rPr>
            </w:pPr>
            <w:r>
              <w:rPr>
                <w:rFonts w:ascii="Arial" w:eastAsiaTheme="minorEastAsia" w:hAnsi="Arial"/>
                <w:sz w:val="18"/>
                <w:lang w:val="en-CA"/>
              </w:rPr>
              <w:t>Cluster 1</w:t>
            </w:r>
          </w:p>
          <w:p w14:paraId="036E9C5F" w14:textId="77777777" w:rsidR="00E06847" w:rsidRPr="00A37F57" w:rsidRDefault="00DE02BA" w:rsidP="006967D5">
            <w:pPr>
              <w:spacing w:after="0"/>
              <w:jc w:val="center"/>
              <w:rPr>
                <w:rFonts w:ascii="Arial" w:eastAsiaTheme="minorEastAsia" w:hAnsi="Arial"/>
              </w:rPr>
            </w:pPr>
            <m:oMathPara>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k1</m:t>
                    </m:r>
                  </m:sub>
                </m:sSub>
                <m:r>
                  <w:rPr>
                    <w:rFonts w:ascii="Cambria Math" w:eastAsiaTheme="minorEastAsia" w:hAnsi="Cambria Math"/>
                  </w:rPr>
                  <m:t>=0</m:t>
                </m:r>
              </m:oMath>
            </m:oMathPara>
          </w:p>
          <w:p w14:paraId="4571A401" w14:textId="77777777" w:rsidR="00E06847" w:rsidRPr="00C25669" w:rsidRDefault="00DE02BA" w:rsidP="006967D5">
            <w:pPr>
              <w:jc w:val="center"/>
              <w:rPr>
                <w:rFonts w:ascii="Arial" w:eastAsia="Malgun Gothic" w:hAnsi="Arial"/>
                <w:sz w:val="18"/>
                <w:lang w:val="en-CA"/>
              </w:rPr>
            </w:pPr>
            <m:oMathPara>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k2</m:t>
                    </m:r>
                  </m:sub>
                </m:sSub>
                <m:r>
                  <w:rPr>
                    <w:rFonts w:ascii="Cambria Math" w:eastAsiaTheme="minorEastAsia" w:hAnsi="Cambria Math"/>
                  </w:rPr>
                  <m:t>=0</m:t>
                </m:r>
              </m:oMath>
            </m:oMathPara>
          </w:p>
        </w:tc>
      </w:tr>
      <w:tr w:rsidR="00E06847" w14:paraId="5AC6247B" w14:textId="77777777" w:rsidTr="006967D5">
        <w:trPr>
          <w:jc w:val="center"/>
        </w:trPr>
        <w:tc>
          <w:tcPr>
            <w:tcW w:w="0" w:type="auto"/>
            <w:vAlign w:val="center"/>
          </w:tcPr>
          <w:p w14:paraId="266311D2" w14:textId="77777777" w:rsidR="00E06847" w:rsidRDefault="00E06847" w:rsidP="006967D5">
            <w:pPr>
              <w:spacing w:after="0"/>
              <w:jc w:val="center"/>
              <w:rPr>
                <w:rFonts w:eastAsiaTheme="minorEastAsia"/>
              </w:rPr>
            </w:pPr>
            <w:r w:rsidRPr="00C25669">
              <w:rPr>
                <w:rFonts w:ascii="Arial" w:eastAsia="Malgun Gothic" w:hAnsi="Arial"/>
                <w:sz w:val="18"/>
                <w:lang w:val="en-CA"/>
              </w:rPr>
              <w:t>2</w:t>
            </w:r>
          </w:p>
        </w:tc>
        <w:tc>
          <w:tcPr>
            <w:tcW w:w="0" w:type="auto"/>
            <w:vAlign w:val="center"/>
          </w:tcPr>
          <w:p w14:paraId="41AF753D" w14:textId="77777777" w:rsidR="00E06847" w:rsidRDefault="00E06847" w:rsidP="006967D5">
            <w:pPr>
              <w:spacing w:after="0"/>
              <w:jc w:val="center"/>
              <w:rPr>
                <w:rFonts w:eastAsiaTheme="minorEastAsia"/>
              </w:rPr>
            </w:pPr>
            <w:r w:rsidRPr="00C25669">
              <w:rPr>
                <w:rFonts w:ascii="Arial" w:eastAsia="Malgun Gothic" w:hAnsi="Arial" w:hint="eastAsia"/>
                <w:sz w:val="18"/>
                <w:lang w:val="en-CA"/>
              </w:rPr>
              <w:t>65</w:t>
            </w:r>
          </w:p>
        </w:tc>
        <w:tc>
          <w:tcPr>
            <w:tcW w:w="1316" w:type="dxa"/>
          </w:tcPr>
          <w:p w14:paraId="033177BC"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sz w:val="18"/>
                <w:lang w:val="en-CA"/>
              </w:rPr>
              <w:t>0</w:t>
            </w:r>
          </w:p>
        </w:tc>
        <w:tc>
          <w:tcPr>
            <w:tcW w:w="1560" w:type="dxa"/>
            <w:vMerge/>
          </w:tcPr>
          <w:p w14:paraId="1BCB2138" w14:textId="77777777" w:rsidR="00E06847" w:rsidRPr="00C25669" w:rsidRDefault="00E06847" w:rsidP="006967D5">
            <w:pPr>
              <w:jc w:val="center"/>
              <w:rPr>
                <w:rFonts w:ascii="Arial" w:eastAsia="Malgun Gothic" w:hAnsi="Arial"/>
                <w:sz w:val="18"/>
                <w:lang w:val="en-CA"/>
              </w:rPr>
            </w:pPr>
          </w:p>
        </w:tc>
      </w:tr>
      <w:tr w:rsidR="00E06847" w14:paraId="5FEF0438" w14:textId="77777777" w:rsidTr="006967D5">
        <w:trPr>
          <w:jc w:val="center"/>
        </w:trPr>
        <w:tc>
          <w:tcPr>
            <w:tcW w:w="0" w:type="auto"/>
            <w:vAlign w:val="center"/>
          </w:tcPr>
          <w:p w14:paraId="7E7269EE" w14:textId="77777777" w:rsidR="00E06847" w:rsidRDefault="00E06847" w:rsidP="006967D5">
            <w:pPr>
              <w:spacing w:after="0"/>
              <w:jc w:val="center"/>
              <w:rPr>
                <w:rFonts w:eastAsiaTheme="minorEastAsia"/>
              </w:rPr>
            </w:pPr>
            <w:r w:rsidRPr="00C25669">
              <w:rPr>
                <w:rFonts w:ascii="Arial" w:eastAsia="Malgun Gothic" w:hAnsi="Arial"/>
                <w:sz w:val="18"/>
                <w:lang w:val="en-CA"/>
              </w:rPr>
              <w:t>3</w:t>
            </w:r>
          </w:p>
        </w:tc>
        <w:tc>
          <w:tcPr>
            <w:tcW w:w="0" w:type="auto"/>
            <w:vAlign w:val="center"/>
          </w:tcPr>
          <w:p w14:paraId="0656DB35" w14:textId="77777777" w:rsidR="00E06847" w:rsidRDefault="00E06847" w:rsidP="006967D5">
            <w:pPr>
              <w:spacing w:after="0"/>
              <w:jc w:val="center"/>
              <w:rPr>
                <w:rFonts w:eastAsiaTheme="minorEastAsia"/>
              </w:rPr>
            </w:pPr>
            <w:r w:rsidRPr="00C25669">
              <w:rPr>
                <w:rFonts w:ascii="Arial" w:eastAsia="Malgun Gothic" w:hAnsi="Arial" w:hint="eastAsia"/>
                <w:sz w:val="18"/>
                <w:lang w:val="en-CA"/>
              </w:rPr>
              <w:t>70</w:t>
            </w:r>
          </w:p>
        </w:tc>
        <w:tc>
          <w:tcPr>
            <w:tcW w:w="1316" w:type="dxa"/>
          </w:tcPr>
          <w:p w14:paraId="4D242A97"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7.7</w:t>
            </w:r>
          </w:p>
        </w:tc>
        <w:tc>
          <w:tcPr>
            <w:tcW w:w="1560" w:type="dxa"/>
            <w:vMerge w:val="restart"/>
          </w:tcPr>
          <w:p w14:paraId="7F82AE61" w14:textId="77777777" w:rsidR="00E06847" w:rsidRDefault="00E06847" w:rsidP="006967D5">
            <w:pPr>
              <w:spacing w:after="0"/>
              <w:jc w:val="center"/>
              <w:rPr>
                <w:rFonts w:ascii="Arial" w:eastAsiaTheme="minorEastAsia" w:hAnsi="Arial"/>
                <w:sz w:val="18"/>
                <w:lang w:val="en-CA"/>
              </w:rPr>
            </w:pPr>
            <w:r>
              <w:rPr>
                <w:rFonts w:ascii="Arial" w:eastAsiaTheme="minorEastAsia" w:hAnsi="Arial"/>
                <w:sz w:val="18"/>
                <w:lang w:val="en-CA"/>
              </w:rPr>
              <w:t>Cluster 2</w:t>
            </w:r>
          </w:p>
          <w:p w14:paraId="5368C309" w14:textId="77777777" w:rsidR="00E06847" w:rsidRPr="00A37F57" w:rsidRDefault="00DE02BA" w:rsidP="006967D5">
            <w:pPr>
              <w:spacing w:after="0"/>
              <w:jc w:val="center"/>
              <w:rPr>
                <w:rFonts w:ascii="Arial" w:eastAsiaTheme="minorEastAsia" w:hAnsi="Arial"/>
              </w:rPr>
            </w:pPr>
            <m:oMathPara>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k1</m:t>
                    </m:r>
                  </m:sub>
                </m:sSub>
                <m:r>
                  <w:rPr>
                    <w:rFonts w:ascii="Cambria Math" w:eastAsiaTheme="minorEastAsia" w:hAnsi="Cambria Math"/>
                  </w:rPr>
                  <m:t>=-π/2</m:t>
                </m:r>
              </m:oMath>
            </m:oMathPara>
          </w:p>
          <w:p w14:paraId="750F1D96" w14:textId="77777777" w:rsidR="00E06847" w:rsidRPr="00C25669" w:rsidRDefault="00DE02BA" w:rsidP="006967D5">
            <w:pPr>
              <w:jc w:val="center"/>
              <w:rPr>
                <w:rFonts w:ascii="Arial" w:eastAsia="Malgun Gothic" w:hAnsi="Arial"/>
                <w:sz w:val="18"/>
                <w:lang w:val="en-CA"/>
              </w:rPr>
            </w:pPr>
            <m:oMathPara>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k2</m:t>
                    </m:r>
                  </m:sub>
                </m:sSub>
                <m:r>
                  <w:rPr>
                    <w:rFonts w:ascii="Cambria Math" w:eastAsiaTheme="minorEastAsia" w:hAnsi="Cambria Math"/>
                  </w:rPr>
                  <m:t>=π/2</m:t>
                </m:r>
              </m:oMath>
            </m:oMathPara>
          </w:p>
        </w:tc>
      </w:tr>
      <w:tr w:rsidR="00E06847" w14:paraId="4DEF6FA8" w14:textId="77777777" w:rsidTr="006967D5">
        <w:trPr>
          <w:jc w:val="center"/>
        </w:trPr>
        <w:tc>
          <w:tcPr>
            <w:tcW w:w="0" w:type="auto"/>
            <w:vAlign w:val="center"/>
          </w:tcPr>
          <w:p w14:paraId="6F81B494" w14:textId="77777777" w:rsidR="00E06847" w:rsidRDefault="00E06847" w:rsidP="006967D5">
            <w:pPr>
              <w:spacing w:after="0"/>
              <w:jc w:val="center"/>
              <w:rPr>
                <w:rFonts w:eastAsiaTheme="minorEastAsia"/>
              </w:rPr>
            </w:pPr>
            <w:r w:rsidRPr="00C25669">
              <w:rPr>
                <w:rFonts w:ascii="Arial" w:eastAsia="Malgun Gothic" w:hAnsi="Arial" w:hint="eastAsia"/>
                <w:sz w:val="18"/>
                <w:lang w:val="en-CA"/>
              </w:rPr>
              <w:t>4</w:t>
            </w:r>
          </w:p>
        </w:tc>
        <w:tc>
          <w:tcPr>
            <w:tcW w:w="0" w:type="auto"/>
          </w:tcPr>
          <w:p w14:paraId="5DF9829B" w14:textId="77777777" w:rsidR="00E06847" w:rsidRDefault="00E06847" w:rsidP="006967D5">
            <w:pPr>
              <w:spacing w:after="0"/>
              <w:jc w:val="center"/>
              <w:rPr>
                <w:rFonts w:eastAsiaTheme="minorEastAsia"/>
              </w:rPr>
            </w:pPr>
            <w:r w:rsidRPr="00C25669">
              <w:rPr>
                <w:rFonts w:ascii="Arial" w:eastAsia="Malgun Gothic" w:hAnsi="Arial" w:hint="eastAsia"/>
                <w:sz w:val="18"/>
                <w:lang w:val="en-CA"/>
              </w:rPr>
              <w:t>190</w:t>
            </w:r>
          </w:p>
        </w:tc>
        <w:tc>
          <w:tcPr>
            <w:tcW w:w="1316" w:type="dxa"/>
          </w:tcPr>
          <w:p w14:paraId="4814636D"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sz w:val="18"/>
                <w:lang w:val="en-CA"/>
              </w:rPr>
              <w:t>-2.5</w:t>
            </w:r>
          </w:p>
        </w:tc>
        <w:tc>
          <w:tcPr>
            <w:tcW w:w="1560" w:type="dxa"/>
            <w:vMerge/>
          </w:tcPr>
          <w:p w14:paraId="513734BF" w14:textId="77777777" w:rsidR="00E06847" w:rsidRPr="00C25669" w:rsidRDefault="00E06847" w:rsidP="006967D5">
            <w:pPr>
              <w:jc w:val="center"/>
              <w:rPr>
                <w:rFonts w:ascii="Arial" w:eastAsia="Malgun Gothic" w:hAnsi="Arial"/>
                <w:sz w:val="18"/>
                <w:lang w:val="en-CA"/>
              </w:rPr>
            </w:pPr>
          </w:p>
        </w:tc>
      </w:tr>
      <w:tr w:rsidR="00E06847" w14:paraId="64629093" w14:textId="77777777" w:rsidTr="006967D5">
        <w:trPr>
          <w:jc w:val="center"/>
        </w:trPr>
        <w:tc>
          <w:tcPr>
            <w:tcW w:w="0" w:type="auto"/>
            <w:vAlign w:val="center"/>
          </w:tcPr>
          <w:p w14:paraId="759B6BED" w14:textId="77777777" w:rsidR="00E06847" w:rsidRDefault="00E06847" w:rsidP="006967D5">
            <w:pPr>
              <w:spacing w:after="0"/>
              <w:jc w:val="center"/>
              <w:rPr>
                <w:rFonts w:eastAsiaTheme="minorEastAsia"/>
              </w:rPr>
            </w:pPr>
            <w:r w:rsidRPr="00C25669">
              <w:rPr>
                <w:rFonts w:ascii="Arial" w:eastAsia="Malgun Gothic" w:hAnsi="Arial" w:hint="eastAsia"/>
                <w:sz w:val="18"/>
                <w:lang w:val="en-CA"/>
              </w:rPr>
              <w:t>5</w:t>
            </w:r>
          </w:p>
        </w:tc>
        <w:tc>
          <w:tcPr>
            <w:tcW w:w="0" w:type="auto"/>
            <w:vAlign w:val="center"/>
          </w:tcPr>
          <w:p w14:paraId="66885284" w14:textId="77777777" w:rsidR="00E06847" w:rsidRDefault="00E06847" w:rsidP="006967D5">
            <w:pPr>
              <w:spacing w:after="0"/>
              <w:jc w:val="center"/>
              <w:rPr>
                <w:rFonts w:eastAsiaTheme="minorEastAsia"/>
              </w:rPr>
            </w:pPr>
            <w:r w:rsidRPr="00C25669">
              <w:rPr>
                <w:rFonts w:ascii="Arial" w:eastAsia="Malgun Gothic" w:hAnsi="Arial" w:hint="eastAsia"/>
                <w:sz w:val="18"/>
                <w:lang w:val="en-CA"/>
              </w:rPr>
              <w:t>195</w:t>
            </w:r>
          </w:p>
        </w:tc>
        <w:tc>
          <w:tcPr>
            <w:tcW w:w="1316" w:type="dxa"/>
            <w:vAlign w:val="center"/>
          </w:tcPr>
          <w:p w14:paraId="16D26FB1"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sz w:val="18"/>
                <w:lang w:val="en-CA"/>
              </w:rPr>
              <w:t>-2.4</w:t>
            </w:r>
          </w:p>
        </w:tc>
        <w:tc>
          <w:tcPr>
            <w:tcW w:w="1560" w:type="dxa"/>
            <w:vMerge/>
          </w:tcPr>
          <w:p w14:paraId="221395B2" w14:textId="77777777" w:rsidR="00E06847" w:rsidRPr="00C25669" w:rsidRDefault="00E06847" w:rsidP="006967D5">
            <w:pPr>
              <w:jc w:val="center"/>
              <w:rPr>
                <w:rFonts w:ascii="Arial" w:eastAsia="Malgun Gothic" w:hAnsi="Arial"/>
                <w:sz w:val="18"/>
                <w:lang w:val="en-CA"/>
              </w:rPr>
            </w:pPr>
          </w:p>
        </w:tc>
      </w:tr>
      <w:tr w:rsidR="00E06847" w14:paraId="5025CA0F" w14:textId="77777777" w:rsidTr="006967D5">
        <w:trPr>
          <w:jc w:val="center"/>
        </w:trPr>
        <w:tc>
          <w:tcPr>
            <w:tcW w:w="0" w:type="auto"/>
            <w:vAlign w:val="center"/>
          </w:tcPr>
          <w:p w14:paraId="3451391C" w14:textId="77777777" w:rsidR="00E06847" w:rsidRDefault="00E06847" w:rsidP="006967D5">
            <w:pPr>
              <w:spacing w:after="0"/>
              <w:jc w:val="center"/>
              <w:rPr>
                <w:rFonts w:eastAsiaTheme="minorEastAsia"/>
              </w:rPr>
            </w:pPr>
            <w:r w:rsidRPr="00C25669">
              <w:rPr>
                <w:rFonts w:ascii="Arial" w:eastAsia="Malgun Gothic" w:hAnsi="Arial"/>
                <w:sz w:val="18"/>
                <w:lang w:val="en-CA"/>
              </w:rPr>
              <w:t>6</w:t>
            </w:r>
          </w:p>
        </w:tc>
        <w:tc>
          <w:tcPr>
            <w:tcW w:w="0" w:type="auto"/>
            <w:vAlign w:val="center"/>
          </w:tcPr>
          <w:p w14:paraId="2B08BB9E" w14:textId="77777777" w:rsidR="00E06847" w:rsidRDefault="00E06847" w:rsidP="006967D5">
            <w:pPr>
              <w:spacing w:after="0"/>
              <w:jc w:val="center"/>
              <w:rPr>
                <w:rFonts w:eastAsiaTheme="minorEastAsia"/>
              </w:rPr>
            </w:pPr>
            <w:r w:rsidRPr="00C25669">
              <w:rPr>
                <w:rFonts w:ascii="Arial" w:eastAsia="Malgun Gothic" w:hAnsi="Arial" w:hint="eastAsia"/>
                <w:sz w:val="18"/>
                <w:lang w:val="en-CA"/>
              </w:rPr>
              <w:t>2</w:t>
            </w:r>
            <w:r w:rsidRPr="00C25669">
              <w:rPr>
                <w:rFonts w:ascii="Arial" w:eastAsia="Malgun Gothic" w:hAnsi="Arial"/>
                <w:sz w:val="18"/>
                <w:lang w:val="en-CA"/>
              </w:rPr>
              <w:t>0</w:t>
            </w:r>
            <w:r w:rsidRPr="00C25669">
              <w:rPr>
                <w:rFonts w:ascii="Arial" w:eastAsia="Malgun Gothic" w:hAnsi="Arial" w:hint="eastAsia"/>
                <w:sz w:val="18"/>
                <w:lang w:val="en-CA"/>
              </w:rPr>
              <w:t>0</w:t>
            </w:r>
          </w:p>
        </w:tc>
        <w:tc>
          <w:tcPr>
            <w:tcW w:w="1316" w:type="dxa"/>
            <w:vAlign w:val="center"/>
          </w:tcPr>
          <w:p w14:paraId="09126B14"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9.9</w:t>
            </w:r>
          </w:p>
        </w:tc>
        <w:tc>
          <w:tcPr>
            <w:tcW w:w="1560" w:type="dxa"/>
            <w:vMerge/>
          </w:tcPr>
          <w:p w14:paraId="22A2871B" w14:textId="77777777" w:rsidR="00E06847" w:rsidRPr="00C25669" w:rsidRDefault="00E06847" w:rsidP="006967D5">
            <w:pPr>
              <w:jc w:val="center"/>
              <w:rPr>
                <w:rFonts w:ascii="Arial" w:eastAsia="Malgun Gothic" w:hAnsi="Arial"/>
                <w:sz w:val="18"/>
                <w:lang w:val="en-CA"/>
              </w:rPr>
            </w:pPr>
          </w:p>
        </w:tc>
      </w:tr>
      <w:tr w:rsidR="00E06847" w14:paraId="7E510DDD" w14:textId="77777777" w:rsidTr="006967D5">
        <w:trPr>
          <w:jc w:val="center"/>
        </w:trPr>
        <w:tc>
          <w:tcPr>
            <w:tcW w:w="0" w:type="auto"/>
            <w:vAlign w:val="center"/>
          </w:tcPr>
          <w:p w14:paraId="54C58494" w14:textId="77777777" w:rsidR="00E06847" w:rsidRDefault="00E06847" w:rsidP="006967D5">
            <w:pPr>
              <w:spacing w:after="0"/>
              <w:jc w:val="center"/>
              <w:rPr>
                <w:rFonts w:eastAsiaTheme="minorEastAsia"/>
              </w:rPr>
            </w:pPr>
            <w:r w:rsidRPr="00C25669">
              <w:rPr>
                <w:rFonts w:ascii="Arial" w:eastAsia="Malgun Gothic" w:hAnsi="Arial" w:hint="eastAsia"/>
                <w:sz w:val="18"/>
                <w:lang w:val="en-CA"/>
              </w:rPr>
              <w:t>7</w:t>
            </w:r>
          </w:p>
        </w:tc>
        <w:tc>
          <w:tcPr>
            <w:tcW w:w="0" w:type="auto"/>
            <w:vAlign w:val="center"/>
          </w:tcPr>
          <w:p w14:paraId="387C0785" w14:textId="77777777" w:rsidR="00E06847" w:rsidRDefault="00E06847" w:rsidP="006967D5">
            <w:pPr>
              <w:spacing w:after="0"/>
              <w:jc w:val="center"/>
              <w:rPr>
                <w:rFonts w:eastAsiaTheme="minorEastAsia"/>
              </w:rPr>
            </w:pPr>
            <w:r w:rsidRPr="00C25669">
              <w:rPr>
                <w:rFonts w:ascii="Arial" w:eastAsia="Malgun Gothic" w:hAnsi="Arial"/>
                <w:sz w:val="18"/>
                <w:lang w:val="en-CA"/>
              </w:rPr>
              <w:t>240</w:t>
            </w:r>
          </w:p>
        </w:tc>
        <w:tc>
          <w:tcPr>
            <w:tcW w:w="1316" w:type="dxa"/>
            <w:vAlign w:val="center"/>
          </w:tcPr>
          <w:p w14:paraId="0939466C"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8.0</w:t>
            </w:r>
          </w:p>
        </w:tc>
        <w:tc>
          <w:tcPr>
            <w:tcW w:w="1560" w:type="dxa"/>
            <w:vMerge/>
          </w:tcPr>
          <w:p w14:paraId="754F4D30" w14:textId="77777777" w:rsidR="00E06847" w:rsidRPr="00C25669" w:rsidRDefault="00E06847" w:rsidP="006967D5">
            <w:pPr>
              <w:jc w:val="center"/>
              <w:rPr>
                <w:rFonts w:ascii="Arial" w:eastAsia="Malgun Gothic" w:hAnsi="Arial"/>
                <w:sz w:val="18"/>
                <w:lang w:val="en-CA"/>
              </w:rPr>
            </w:pPr>
          </w:p>
        </w:tc>
      </w:tr>
      <w:tr w:rsidR="00E06847" w14:paraId="79D1AA54" w14:textId="77777777" w:rsidTr="006967D5">
        <w:trPr>
          <w:jc w:val="center"/>
        </w:trPr>
        <w:tc>
          <w:tcPr>
            <w:tcW w:w="0" w:type="auto"/>
            <w:vAlign w:val="center"/>
          </w:tcPr>
          <w:p w14:paraId="068DD8FD" w14:textId="77777777" w:rsidR="00E06847" w:rsidRDefault="00E06847" w:rsidP="006967D5">
            <w:pPr>
              <w:spacing w:after="0"/>
              <w:jc w:val="center"/>
              <w:rPr>
                <w:rFonts w:eastAsiaTheme="minorEastAsia"/>
              </w:rPr>
            </w:pPr>
            <w:r w:rsidRPr="00C25669">
              <w:rPr>
                <w:rFonts w:ascii="Arial" w:eastAsia="Malgun Gothic" w:hAnsi="Arial"/>
                <w:sz w:val="18"/>
                <w:lang w:val="en-CA"/>
              </w:rPr>
              <w:t>8</w:t>
            </w:r>
          </w:p>
        </w:tc>
        <w:tc>
          <w:tcPr>
            <w:tcW w:w="0" w:type="auto"/>
            <w:vAlign w:val="center"/>
          </w:tcPr>
          <w:p w14:paraId="0ACA2593" w14:textId="77777777" w:rsidR="00E06847" w:rsidRDefault="00E06847" w:rsidP="006967D5">
            <w:pPr>
              <w:spacing w:after="0"/>
              <w:jc w:val="center"/>
              <w:rPr>
                <w:rFonts w:eastAsiaTheme="minorEastAsia"/>
              </w:rPr>
            </w:pPr>
            <w:r w:rsidRPr="00C25669">
              <w:rPr>
                <w:rFonts w:ascii="Arial" w:eastAsia="Malgun Gothic" w:hAnsi="Arial"/>
                <w:sz w:val="18"/>
                <w:lang w:val="en-CA"/>
              </w:rPr>
              <w:t>325</w:t>
            </w:r>
          </w:p>
        </w:tc>
        <w:tc>
          <w:tcPr>
            <w:tcW w:w="1316" w:type="dxa"/>
            <w:vAlign w:val="center"/>
          </w:tcPr>
          <w:p w14:paraId="08102CB5"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6.6</w:t>
            </w:r>
          </w:p>
        </w:tc>
        <w:tc>
          <w:tcPr>
            <w:tcW w:w="1560" w:type="dxa"/>
            <w:vMerge/>
          </w:tcPr>
          <w:p w14:paraId="6F8FC6FC" w14:textId="77777777" w:rsidR="00E06847" w:rsidRPr="00C25669" w:rsidRDefault="00E06847" w:rsidP="006967D5">
            <w:pPr>
              <w:jc w:val="center"/>
              <w:rPr>
                <w:rFonts w:ascii="Arial" w:eastAsia="Malgun Gothic" w:hAnsi="Arial"/>
                <w:sz w:val="18"/>
                <w:lang w:val="en-CA"/>
              </w:rPr>
            </w:pPr>
          </w:p>
        </w:tc>
      </w:tr>
      <w:tr w:rsidR="00E06847" w14:paraId="75F53D0B" w14:textId="77777777" w:rsidTr="006967D5">
        <w:trPr>
          <w:jc w:val="center"/>
        </w:trPr>
        <w:tc>
          <w:tcPr>
            <w:tcW w:w="0" w:type="auto"/>
            <w:vAlign w:val="center"/>
          </w:tcPr>
          <w:p w14:paraId="7B805139" w14:textId="77777777" w:rsidR="00E06847" w:rsidRPr="00063DC7" w:rsidRDefault="00E06847" w:rsidP="006967D5">
            <w:pPr>
              <w:spacing w:after="0"/>
              <w:jc w:val="center"/>
              <w:rPr>
                <w:rFonts w:ascii="Arial" w:eastAsiaTheme="minorEastAsia" w:hAnsi="Arial"/>
                <w:sz w:val="18"/>
                <w:lang w:val="en-CA"/>
              </w:rPr>
            </w:pPr>
            <w:r>
              <w:rPr>
                <w:rFonts w:ascii="Arial" w:eastAsiaTheme="minorEastAsia" w:hAnsi="Arial" w:hint="eastAsia"/>
                <w:sz w:val="18"/>
                <w:lang w:val="en-CA"/>
              </w:rPr>
              <w:t>9</w:t>
            </w:r>
          </w:p>
        </w:tc>
        <w:tc>
          <w:tcPr>
            <w:tcW w:w="0" w:type="auto"/>
            <w:vAlign w:val="center"/>
          </w:tcPr>
          <w:p w14:paraId="04B8E987"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520</w:t>
            </w:r>
          </w:p>
        </w:tc>
        <w:tc>
          <w:tcPr>
            <w:tcW w:w="1316" w:type="dxa"/>
            <w:vAlign w:val="center"/>
          </w:tcPr>
          <w:p w14:paraId="44E39039"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1560" w:type="dxa"/>
            <w:vMerge w:val="restart"/>
          </w:tcPr>
          <w:p w14:paraId="6920ACAD" w14:textId="77777777" w:rsidR="00E06847" w:rsidRDefault="00E06847" w:rsidP="006967D5">
            <w:pPr>
              <w:spacing w:after="0"/>
              <w:jc w:val="center"/>
              <w:rPr>
                <w:rFonts w:ascii="Arial" w:eastAsiaTheme="minorEastAsia" w:hAnsi="Arial"/>
                <w:sz w:val="18"/>
                <w:lang w:val="en-CA"/>
              </w:rPr>
            </w:pPr>
            <w:r>
              <w:rPr>
                <w:rFonts w:ascii="Arial" w:eastAsiaTheme="minorEastAsia" w:hAnsi="Arial"/>
                <w:sz w:val="18"/>
                <w:lang w:val="en-CA"/>
              </w:rPr>
              <w:t>Cluster 3</w:t>
            </w:r>
          </w:p>
          <w:p w14:paraId="258D5E1D" w14:textId="77777777" w:rsidR="00E06847" w:rsidRPr="00A37F57" w:rsidRDefault="00DE02BA" w:rsidP="006967D5">
            <w:pPr>
              <w:spacing w:after="0"/>
              <w:jc w:val="center"/>
              <w:rPr>
                <w:rFonts w:ascii="Arial" w:eastAsiaTheme="minorEastAsia" w:hAnsi="Arial"/>
              </w:rPr>
            </w:pPr>
            <m:oMathPara>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k1</m:t>
                    </m:r>
                  </m:sub>
                </m:sSub>
                <m:r>
                  <w:rPr>
                    <w:rFonts w:ascii="Cambria Math" w:eastAsiaTheme="minorEastAsia" w:hAnsi="Cambria Math"/>
                  </w:rPr>
                  <m:t>=-π</m:t>
                </m:r>
              </m:oMath>
            </m:oMathPara>
          </w:p>
          <w:p w14:paraId="3B603C47" w14:textId="77777777" w:rsidR="00E06847" w:rsidRPr="00C25669" w:rsidRDefault="00DE02BA" w:rsidP="006967D5">
            <w:pPr>
              <w:jc w:val="center"/>
              <w:rPr>
                <w:rFonts w:ascii="Arial" w:eastAsia="Malgun Gothic" w:hAnsi="Arial"/>
                <w:sz w:val="18"/>
                <w:lang w:val="en-CA"/>
              </w:rPr>
            </w:pPr>
            <m:oMathPara>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k2</m:t>
                    </m:r>
                  </m:sub>
                </m:sSub>
                <m:r>
                  <w:rPr>
                    <w:rFonts w:ascii="Cambria Math" w:eastAsiaTheme="minorEastAsia" w:hAnsi="Cambria Math"/>
                  </w:rPr>
                  <m:t>=-π</m:t>
                </m:r>
              </m:oMath>
            </m:oMathPara>
          </w:p>
        </w:tc>
      </w:tr>
      <w:tr w:rsidR="00E06847" w14:paraId="651CD01A" w14:textId="77777777" w:rsidTr="006967D5">
        <w:trPr>
          <w:jc w:val="center"/>
        </w:trPr>
        <w:tc>
          <w:tcPr>
            <w:tcW w:w="0" w:type="auto"/>
            <w:vAlign w:val="center"/>
          </w:tcPr>
          <w:p w14:paraId="5C33B340" w14:textId="77777777" w:rsidR="00E06847" w:rsidRPr="00063DC7" w:rsidRDefault="00E06847" w:rsidP="006967D5">
            <w:pPr>
              <w:spacing w:after="0"/>
              <w:jc w:val="center"/>
              <w:rPr>
                <w:rFonts w:ascii="Arial" w:eastAsiaTheme="minorEastAsia" w:hAnsi="Arial"/>
                <w:sz w:val="18"/>
                <w:lang w:val="en-CA"/>
              </w:rPr>
            </w:pPr>
            <w:r>
              <w:rPr>
                <w:rFonts w:ascii="Arial" w:eastAsiaTheme="minorEastAsia" w:hAnsi="Arial" w:hint="eastAsia"/>
                <w:sz w:val="18"/>
                <w:lang w:val="en-CA"/>
              </w:rPr>
              <w:t>1</w:t>
            </w:r>
            <w:r>
              <w:rPr>
                <w:rFonts w:ascii="Arial" w:eastAsiaTheme="minorEastAsia" w:hAnsi="Arial"/>
                <w:sz w:val="18"/>
                <w:lang w:val="en-CA"/>
              </w:rPr>
              <w:t>0</w:t>
            </w:r>
          </w:p>
        </w:tc>
        <w:tc>
          <w:tcPr>
            <w:tcW w:w="0" w:type="auto"/>
            <w:vAlign w:val="center"/>
          </w:tcPr>
          <w:p w14:paraId="46707996"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1045</w:t>
            </w:r>
          </w:p>
        </w:tc>
        <w:tc>
          <w:tcPr>
            <w:tcW w:w="1316" w:type="dxa"/>
            <w:vAlign w:val="center"/>
          </w:tcPr>
          <w:p w14:paraId="63F55970"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13.0</w:t>
            </w:r>
          </w:p>
        </w:tc>
        <w:tc>
          <w:tcPr>
            <w:tcW w:w="1560" w:type="dxa"/>
            <w:vMerge/>
          </w:tcPr>
          <w:p w14:paraId="567517BF" w14:textId="77777777" w:rsidR="00E06847" w:rsidRPr="00C25669" w:rsidRDefault="00E06847" w:rsidP="006967D5">
            <w:pPr>
              <w:jc w:val="center"/>
              <w:rPr>
                <w:rFonts w:ascii="Arial" w:eastAsia="Malgun Gothic" w:hAnsi="Arial"/>
                <w:sz w:val="18"/>
                <w:lang w:val="en-CA"/>
              </w:rPr>
            </w:pPr>
          </w:p>
        </w:tc>
      </w:tr>
      <w:tr w:rsidR="00E06847" w14:paraId="51703543" w14:textId="77777777" w:rsidTr="006967D5">
        <w:trPr>
          <w:jc w:val="center"/>
        </w:trPr>
        <w:tc>
          <w:tcPr>
            <w:tcW w:w="0" w:type="auto"/>
            <w:vAlign w:val="center"/>
          </w:tcPr>
          <w:p w14:paraId="1D686DDC" w14:textId="77777777" w:rsidR="00E06847" w:rsidRDefault="00E06847" w:rsidP="006967D5">
            <w:pPr>
              <w:spacing w:after="0"/>
              <w:jc w:val="center"/>
              <w:rPr>
                <w:rFonts w:ascii="Arial" w:eastAsiaTheme="minorEastAsia" w:hAnsi="Arial"/>
                <w:sz w:val="18"/>
                <w:lang w:val="en-CA"/>
              </w:rPr>
            </w:pPr>
            <w:r>
              <w:rPr>
                <w:rFonts w:ascii="Arial" w:eastAsiaTheme="minorEastAsia" w:hAnsi="Arial" w:hint="eastAsia"/>
                <w:sz w:val="18"/>
                <w:lang w:val="en-CA"/>
              </w:rPr>
              <w:t>1</w:t>
            </w:r>
            <w:r>
              <w:rPr>
                <w:rFonts w:ascii="Arial" w:eastAsiaTheme="minorEastAsia" w:hAnsi="Arial"/>
                <w:sz w:val="18"/>
                <w:lang w:val="en-CA"/>
              </w:rPr>
              <w:t>1</w:t>
            </w:r>
          </w:p>
        </w:tc>
        <w:tc>
          <w:tcPr>
            <w:tcW w:w="0" w:type="auto"/>
            <w:vAlign w:val="center"/>
          </w:tcPr>
          <w:p w14:paraId="4A4B406D"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151</w:t>
            </w:r>
            <w:r w:rsidRPr="00C25669">
              <w:rPr>
                <w:rFonts w:ascii="Arial" w:eastAsia="Malgun Gothic" w:hAnsi="Arial"/>
                <w:sz w:val="18"/>
                <w:lang w:val="en-CA"/>
              </w:rPr>
              <w:t>0</w:t>
            </w:r>
          </w:p>
        </w:tc>
        <w:tc>
          <w:tcPr>
            <w:tcW w:w="1316" w:type="dxa"/>
            <w:vAlign w:val="center"/>
          </w:tcPr>
          <w:p w14:paraId="43F37595"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14.2</w:t>
            </w:r>
          </w:p>
        </w:tc>
        <w:tc>
          <w:tcPr>
            <w:tcW w:w="1560" w:type="dxa"/>
            <w:vMerge w:val="restart"/>
          </w:tcPr>
          <w:p w14:paraId="6DF2A2C1" w14:textId="77777777" w:rsidR="00E06847" w:rsidRDefault="00E06847" w:rsidP="006967D5">
            <w:pPr>
              <w:spacing w:after="0"/>
              <w:jc w:val="center"/>
              <w:rPr>
                <w:rFonts w:ascii="Arial" w:eastAsiaTheme="minorEastAsia" w:hAnsi="Arial"/>
                <w:sz w:val="18"/>
                <w:lang w:val="en-CA"/>
              </w:rPr>
            </w:pPr>
            <w:r>
              <w:rPr>
                <w:rFonts w:ascii="Arial" w:eastAsiaTheme="minorEastAsia" w:hAnsi="Arial"/>
                <w:sz w:val="18"/>
                <w:lang w:val="en-CA"/>
              </w:rPr>
              <w:t>Cluster 4</w:t>
            </w:r>
          </w:p>
          <w:p w14:paraId="105AA6D9" w14:textId="77777777" w:rsidR="00E06847" w:rsidRPr="00A37F57" w:rsidRDefault="00DE02BA" w:rsidP="006967D5">
            <w:pPr>
              <w:spacing w:after="0"/>
              <w:jc w:val="center"/>
              <w:rPr>
                <w:rFonts w:ascii="Arial" w:eastAsiaTheme="minorEastAsia" w:hAnsi="Arial"/>
              </w:rPr>
            </w:pPr>
            <m:oMathPara>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k1</m:t>
                    </m:r>
                  </m:sub>
                </m:sSub>
                <m:r>
                  <w:rPr>
                    <w:rFonts w:ascii="Cambria Math" w:eastAsiaTheme="minorEastAsia" w:hAnsi="Cambria Math"/>
                  </w:rPr>
                  <m:t>=-3π/2</m:t>
                </m:r>
              </m:oMath>
            </m:oMathPara>
          </w:p>
          <w:p w14:paraId="00BF997E" w14:textId="77777777" w:rsidR="00E06847" w:rsidRPr="00C25669" w:rsidRDefault="00DE02BA" w:rsidP="006967D5">
            <w:pPr>
              <w:jc w:val="center"/>
              <w:rPr>
                <w:rFonts w:ascii="Arial" w:eastAsia="Malgun Gothic" w:hAnsi="Arial"/>
                <w:sz w:val="18"/>
                <w:lang w:val="en-CA"/>
              </w:rPr>
            </w:pPr>
            <m:oMathPara>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k2</m:t>
                    </m:r>
                  </m:sub>
                </m:sSub>
                <m:r>
                  <w:rPr>
                    <w:rFonts w:ascii="Cambria Math" w:eastAsiaTheme="minorEastAsia" w:hAnsi="Cambria Math"/>
                  </w:rPr>
                  <m:t>=-3π/2</m:t>
                </m:r>
              </m:oMath>
            </m:oMathPara>
          </w:p>
        </w:tc>
      </w:tr>
      <w:bookmarkEnd w:id="6"/>
      <w:tr w:rsidR="00E06847" w14:paraId="240E6C87" w14:textId="77777777" w:rsidTr="006967D5">
        <w:trPr>
          <w:jc w:val="center"/>
        </w:trPr>
        <w:tc>
          <w:tcPr>
            <w:tcW w:w="0" w:type="auto"/>
            <w:vAlign w:val="center"/>
          </w:tcPr>
          <w:p w14:paraId="58B837E9" w14:textId="77777777" w:rsidR="00E06847" w:rsidRDefault="00E06847" w:rsidP="006967D5">
            <w:pPr>
              <w:spacing w:after="0"/>
              <w:jc w:val="center"/>
              <w:rPr>
                <w:rFonts w:ascii="Arial" w:eastAsiaTheme="minorEastAsia" w:hAnsi="Arial"/>
                <w:sz w:val="18"/>
                <w:lang w:val="en-CA"/>
              </w:rPr>
            </w:pPr>
            <w:r>
              <w:rPr>
                <w:rFonts w:ascii="Arial" w:eastAsiaTheme="minorEastAsia" w:hAnsi="Arial" w:hint="eastAsia"/>
                <w:sz w:val="18"/>
                <w:lang w:val="en-CA"/>
              </w:rPr>
              <w:t>1</w:t>
            </w:r>
            <w:r>
              <w:rPr>
                <w:rFonts w:ascii="Arial" w:eastAsiaTheme="minorEastAsia" w:hAnsi="Arial"/>
                <w:sz w:val="18"/>
                <w:lang w:val="en-CA"/>
              </w:rPr>
              <w:t>2</w:t>
            </w:r>
          </w:p>
        </w:tc>
        <w:tc>
          <w:tcPr>
            <w:tcW w:w="0" w:type="auto"/>
            <w:vAlign w:val="center"/>
          </w:tcPr>
          <w:p w14:paraId="2E45D284"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2595</w:t>
            </w:r>
          </w:p>
        </w:tc>
        <w:tc>
          <w:tcPr>
            <w:tcW w:w="1316" w:type="dxa"/>
            <w:vAlign w:val="center"/>
          </w:tcPr>
          <w:p w14:paraId="47A9E8DF"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16.0</w:t>
            </w:r>
          </w:p>
        </w:tc>
        <w:tc>
          <w:tcPr>
            <w:tcW w:w="1560" w:type="dxa"/>
            <w:vMerge/>
          </w:tcPr>
          <w:p w14:paraId="5C578176" w14:textId="77777777" w:rsidR="00E06847" w:rsidRPr="00C25669" w:rsidRDefault="00E06847" w:rsidP="006967D5">
            <w:pPr>
              <w:jc w:val="center"/>
              <w:rPr>
                <w:rFonts w:ascii="Arial" w:eastAsia="Malgun Gothic" w:hAnsi="Arial"/>
                <w:sz w:val="18"/>
                <w:lang w:val="en-CA"/>
              </w:rPr>
            </w:pPr>
          </w:p>
        </w:tc>
      </w:tr>
    </w:tbl>
    <w:p w14:paraId="586636A8" w14:textId="1CC9BDD2" w:rsidR="00E06847" w:rsidRPr="002340A0" w:rsidRDefault="00D7509F" w:rsidP="00E06847">
      <w:pPr>
        <w:pStyle w:val="aff9"/>
        <w:rPr>
          <w:b w:val="0"/>
          <w:bCs/>
          <w:u w:val="none"/>
        </w:rPr>
      </w:pPr>
      <w:r>
        <w:rPr>
          <w:rFonts w:hint="eastAsia"/>
          <w:b w:val="0"/>
          <w:bCs/>
          <w:u w:val="none"/>
        </w:rPr>
        <w:lastRenderedPageBreak/>
        <w:t>T</w:t>
      </w:r>
      <w:r>
        <w:rPr>
          <w:b w:val="0"/>
          <w:bCs/>
          <w:u w:val="none"/>
        </w:rPr>
        <w:t>he simulation results are shown in Figure 2.2-2:</w:t>
      </w:r>
    </w:p>
    <w:tbl>
      <w:tblPr>
        <w:tblStyle w:val="af7"/>
        <w:tblW w:w="10632" w:type="dxa"/>
        <w:tblInd w:w="-5" w:type="dxa"/>
        <w:tblLook w:val="04A0" w:firstRow="1" w:lastRow="0" w:firstColumn="1" w:lastColumn="0" w:noHBand="0" w:noVBand="1"/>
      </w:tblPr>
      <w:tblGrid>
        <w:gridCol w:w="5245"/>
        <w:gridCol w:w="5387"/>
      </w:tblGrid>
      <w:tr w:rsidR="00E06847" w14:paraId="3F4DB90C" w14:textId="77777777" w:rsidTr="006967D5">
        <w:tc>
          <w:tcPr>
            <w:tcW w:w="5245" w:type="dxa"/>
          </w:tcPr>
          <w:p w14:paraId="644BAD09" w14:textId="77777777" w:rsidR="00E06847" w:rsidRDefault="00E06847" w:rsidP="006967D5">
            <w:pPr>
              <w:pStyle w:val="1proposal"/>
              <w:numPr>
                <w:ilvl w:val="0"/>
                <w:numId w:val="0"/>
              </w:numPr>
            </w:pPr>
            <w:r>
              <w:rPr>
                <w:noProof/>
              </w:rPr>
              <w:drawing>
                <wp:inline distT="0" distB="0" distL="0" distR="0" wp14:anchorId="7AFEF8FF" wp14:editId="22A358BB">
                  <wp:extent cx="3148680" cy="2437332"/>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53194" cy="2440826"/>
                          </a:xfrm>
                          <a:prstGeom prst="rect">
                            <a:avLst/>
                          </a:prstGeom>
                        </pic:spPr>
                      </pic:pic>
                    </a:graphicData>
                  </a:graphic>
                </wp:inline>
              </w:drawing>
            </w:r>
          </w:p>
        </w:tc>
        <w:tc>
          <w:tcPr>
            <w:tcW w:w="5387" w:type="dxa"/>
          </w:tcPr>
          <w:p w14:paraId="463A2296" w14:textId="77777777" w:rsidR="00E06847" w:rsidRDefault="00E06847" w:rsidP="006967D5">
            <w:pPr>
              <w:pStyle w:val="1proposal"/>
              <w:numPr>
                <w:ilvl w:val="0"/>
                <w:numId w:val="0"/>
              </w:numPr>
            </w:pPr>
            <w:r>
              <w:rPr>
                <w:noProof/>
              </w:rPr>
              <w:drawing>
                <wp:inline distT="0" distB="0" distL="0" distR="0" wp14:anchorId="6F8FCEC7" wp14:editId="7AFCA81E">
                  <wp:extent cx="3245221" cy="2486671"/>
                  <wp:effectExtent l="0" t="0" r="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266009" cy="2502600"/>
                          </a:xfrm>
                          <a:prstGeom prst="rect">
                            <a:avLst/>
                          </a:prstGeom>
                        </pic:spPr>
                      </pic:pic>
                    </a:graphicData>
                  </a:graphic>
                </wp:inline>
              </w:drawing>
            </w:r>
          </w:p>
        </w:tc>
      </w:tr>
    </w:tbl>
    <w:p w14:paraId="23C0D20F" w14:textId="77777777" w:rsidR="00E06847" w:rsidRPr="004150D7" w:rsidRDefault="00E06847" w:rsidP="00E06847">
      <w:pPr>
        <w:jc w:val="center"/>
        <w:rPr>
          <w:rFonts w:eastAsiaTheme="minorEastAsia"/>
          <w:b/>
          <w:bCs/>
          <w:lang w:eastAsia="zh-CN"/>
        </w:rPr>
      </w:pPr>
      <w:r w:rsidRPr="004150D7">
        <w:rPr>
          <w:rFonts w:eastAsiaTheme="minorEastAsia" w:hint="eastAsia"/>
          <w:b/>
          <w:bCs/>
          <w:lang w:eastAsia="zh-CN"/>
        </w:rPr>
        <w:t>F</w:t>
      </w:r>
      <w:r w:rsidRPr="004150D7">
        <w:rPr>
          <w:rFonts w:eastAsiaTheme="minorEastAsia"/>
          <w:b/>
          <w:bCs/>
          <w:lang w:eastAsia="zh-CN"/>
        </w:rPr>
        <w:t>igure 2</w:t>
      </w:r>
      <w:r>
        <w:rPr>
          <w:rFonts w:eastAsiaTheme="minorEastAsia"/>
          <w:b/>
          <w:bCs/>
          <w:lang w:eastAsia="zh-CN"/>
        </w:rPr>
        <w:t>.2-2</w:t>
      </w:r>
      <w:r w:rsidRPr="004150D7">
        <w:rPr>
          <w:rFonts w:eastAsiaTheme="minorEastAsia"/>
          <w:b/>
          <w:bCs/>
        </w:rPr>
        <w:t xml:space="preserve"> </w:t>
      </w:r>
      <w:r w:rsidRPr="00E0489F">
        <w:rPr>
          <w:rFonts w:eastAsiaTheme="minorEastAsia"/>
          <w:b/>
          <w:bCs/>
        </w:rPr>
        <w:t xml:space="preserve">Simulation results for </w:t>
      </w:r>
      <w:r>
        <w:rPr>
          <w:rFonts w:eastAsiaTheme="minorEastAsia"/>
          <w:b/>
          <w:bCs/>
        </w:rPr>
        <w:t>verification on configurability</w:t>
      </w:r>
    </w:p>
    <w:p w14:paraId="374754FA" w14:textId="77777777" w:rsidR="00E06847" w:rsidRDefault="00E06847" w:rsidP="00E06847">
      <w:pPr>
        <w:pStyle w:val="proposal"/>
        <w:spacing w:after="120"/>
        <w:rPr>
          <w:rFonts w:eastAsiaTheme="minorEastAsia"/>
        </w:rPr>
      </w:pPr>
      <w:r>
        <w:rPr>
          <w:rFonts w:eastAsiaTheme="minorEastAsia" w:hint="eastAsia"/>
        </w:rPr>
        <w:t>O</w:t>
      </w:r>
      <w:r>
        <w:rPr>
          <w:rFonts w:eastAsiaTheme="minorEastAsia"/>
        </w:rPr>
        <w:t>bservation 4: The configurability of cluster model 2 is reflected in the fact that mapping between clusters and taps is a variable to control the SINR imbalance of layers to the desired level</w:t>
      </w:r>
    </w:p>
    <w:p w14:paraId="4693D841" w14:textId="77777777" w:rsidR="00E06847" w:rsidRPr="007F5814" w:rsidRDefault="00E06847" w:rsidP="00E06847">
      <w:pPr>
        <w:pStyle w:val="20"/>
        <w:ind w:left="0"/>
        <w:rPr>
          <w:rFonts w:eastAsiaTheme="minorEastAsia"/>
          <w:lang w:eastAsia="zh-CN"/>
        </w:rPr>
      </w:pPr>
      <w:r w:rsidRPr="007F5814">
        <w:rPr>
          <w:rFonts w:eastAsiaTheme="minorEastAsia" w:hint="eastAsia"/>
          <w:lang w:eastAsia="zh-CN"/>
        </w:rPr>
        <w:t>C</w:t>
      </w:r>
      <w:r w:rsidRPr="007F5814">
        <w:rPr>
          <w:rFonts w:eastAsiaTheme="minorEastAsia"/>
          <w:lang w:eastAsia="zh-CN"/>
        </w:rPr>
        <w:t xml:space="preserve">luster model </w:t>
      </w:r>
      <w:r>
        <w:rPr>
          <w:rFonts w:eastAsiaTheme="minorEastAsia"/>
          <w:lang w:eastAsia="zh-CN"/>
        </w:rPr>
        <w:t>3</w:t>
      </w:r>
    </w:p>
    <w:p w14:paraId="7F74CF25" w14:textId="6FAC32D0" w:rsidR="00E06847" w:rsidRPr="005B50F5" w:rsidRDefault="00E06847" w:rsidP="00E06847">
      <w:pPr>
        <w:pStyle w:val="31"/>
        <w:spacing w:before="120" w:after="120"/>
        <w:rPr>
          <w:rFonts w:eastAsiaTheme="minorEastAsia"/>
        </w:rPr>
      </w:pPr>
      <w:r>
        <w:rPr>
          <w:rFonts w:eastAsiaTheme="minorEastAsia" w:hint="eastAsia"/>
        </w:rPr>
        <w:t>T</w:t>
      </w:r>
      <w:r>
        <w:rPr>
          <w:rFonts w:eastAsiaTheme="minorEastAsia"/>
        </w:rPr>
        <w:t xml:space="preserve">hen next a new extended TDL channel model is proposed harmonizing the cluster model 1 and cluster 2. The key idea is that instead of implementing each cluster in one TDLC channel or all clusters in one TDL channel, all clusters are split into fixed two TDL channels and specific PMI projects two CWs to clusters corresponding to two TDL channels respectively, which means signal of two CWs will pass two TDL channels respectively and power ratio of two channels is introduced to adjust the performance of two codewords to the exact desired level. Take following table as example: </w:t>
      </w:r>
      <w:r w:rsidR="00D7509F">
        <w:rPr>
          <w:rFonts w:eastAsiaTheme="minorEastAsia"/>
        </w:rPr>
        <w:t xml:space="preserve"> </w:t>
      </w:r>
    </w:p>
    <w:p w14:paraId="3F3BACBC" w14:textId="77777777" w:rsidR="00E06847" w:rsidRPr="007079C0" w:rsidRDefault="00E06847" w:rsidP="00E06847">
      <w:pPr>
        <w:pStyle w:val="aff7"/>
        <w:rPr>
          <w:rFonts w:eastAsiaTheme="minorEastAsia"/>
        </w:rPr>
      </w:pPr>
      <w:r>
        <w:rPr>
          <w:rFonts w:eastAsiaTheme="minorEastAsia"/>
        </w:rPr>
        <w:t>Table 2.3-1: Cluster configuration for each TDL channel</w:t>
      </w:r>
    </w:p>
    <w:tbl>
      <w:tblPr>
        <w:tblStyle w:val="af7"/>
        <w:tblW w:w="0" w:type="auto"/>
        <w:jc w:val="center"/>
        <w:tblLook w:val="04A0" w:firstRow="1" w:lastRow="0" w:firstColumn="1" w:lastColumn="0" w:noHBand="0" w:noVBand="1"/>
      </w:tblPr>
      <w:tblGrid>
        <w:gridCol w:w="527"/>
        <w:gridCol w:w="987"/>
        <w:gridCol w:w="1067"/>
        <w:gridCol w:w="1477"/>
        <w:gridCol w:w="1477"/>
      </w:tblGrid>
      <w:tr w:rsidR="00E06847" w14:paraId="24425CE5" w14:textId="77777777" w:rsidTr="006967D5">
        <w:trPr>
          <w:jc w:val="center"/>
        </w:trPr>
        <w:tc>
          <w:tcPr>
            <w:tcW w:w="0" w:type="auto"/>
            <w:vAlign w:val="center"/>
          </w:tcPr>
          <w:p w14:paraId="6F5E9085" w14:textId="77777777" w:rsidR="00E06847" w:rsidRPr="00C53462" w:rsidRDefault="00E06847" w:rsidP="006967D5">
            <w:pPr>
              <w:spacing w:after="0"/>
              <w:jc w:val="center"/>
              <w:rPr>
                <w:rFonts w:ascii="Arial" w:eastAsiaTheme="minorEastAsia" w:hAnsi="Arial"/>
                <w:sz w:val="18"/>
                <w:lang w:val="en-CA" w:eastAsia="zh-CN"/>
              </w:rPr>
            </w:pPr>
            <w:bookmarkStart w:id="7" w:name="_Hlk195017534"/>
            <w:r>
              <w:rPr>
                <w:rFonts w:ascii="Arial" w:eastAsiaTheme="minorEastAsia" w:hAnsi="Arial" w:hint="eastAsia"/>
                <w:sz w:val="18"/>
                <w:lang w:val="en-CA" w:eastAsia="zh-CN"/>
              </w:rPr>
              <w:t>T</w:t>
            </w:r>
            <w:r>
              <w:rPr>
                <w:rFonts w:ascii="Arial" w:eastAsiaTheme="minorEastAsia" w:hAnsi="Arial"/>
                <w:sz w:val="18"/>
                <w:lang w:val="en-CA" w:eastAsia="zh-CN"/>
              </w:rPr>
              <w:t>ap</w:t>
            </w:r>
          </w:p>
        </w:tc>
        <w:tc>
          <w:tcPr>
            <w:tcW w:w="0" w:type="auto"/>
            <w:vAlign w:val="center"/>
          </w:tcPr>
          <w:p w14:paraId="19DB318F" w14:textId="77777777" w:rsidR="00E06847" w:rsidRPr="00C53462" w:rsidRDefault="00E06847" w:rsidP="006967D5">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D</w:t>
            </w:r>
            <w:r>
              <w:rPr>
                <w:rFonts w:ascii="Arial" w:eastAsiaTheme="minorEastAsia" w:hAnsi="Arial"/>
                <w:sz w:val="18"/>
                <w:lang w:val="en-CA" w:eastAsia="zh-CN"/>
              </w:rPr>
              <w:t>elay(ns)</w:t>
            </w:r>
          </w:p>
        </w:tc>
        <w:tc>
          <w:tcPr>
            <w:tcW w:w="0" w:type="auto"/>
          </w:tcPr>
          <w:p w14:paraId="0908FC84" w14:textId="77777777" w:rsidR="00E06847" w:rsidRDefault="00E06847" w:rsidP="006967D5">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P</w:t>
            </w:r>
            <w:r>
              <w:rPr>
                <w:rFonts w:ascii="Arial" w:eastAsiaTheme="minorEastAsia" w:hAnsi="Arial"/>
                <w:sz w:val="18"/>
                <w:lang w:val="en-CA" w:eastAsia="zh-CN"/>
              </w:rPr>
              <w:t>ower(dB)</w:t>
            </w:r>
          </w:p>
        </w:tc>
        <w:tc>
          <w:tcPr>
            <w:tcW w:w="0" w:type="auto"/>
          </w:tcPr>
          <w:p w14:paraId="38CC04F5" w14:textId="77777777" w:rsidR="00E06847" w:rsidRDefault="00E06847" w:rsidP="006967D5">
            <w:pPr>
              <w:spacing w:after="0"/>
              <w:jc w:val="center"/>
              <w:rPr>
                <w:rFonts w:ascii="Arial" w:eastAsiaTheme="minorEastAsia" w:hAnsi="Arial"/>
                <w:sz w:val="18"/>
                <w:lang w:val="en-CA" w:eastAsia="zh-CN"/>
              </w:rPr>
            </w:pPr>
            <w:r>
              <w:rPr>
                <w:rFonts w:ascii="Arial" w:eastAsiaTheme="minorEastAsia" w:hAnsi="Arial"/>
                <w:sz w:val="18"/>
                <w:lang w:val="en-CA" w:eastAsia="zh-CN"/>
              </w:rPr>
              <w:t xml:space="preserve">Tx-Rx </w:t>
            </w:r>
            <w:r>
              <w:rPr>
                <w:rFonts w:ascii="Arial" w:eastAsiaTheme="minorEastAsia" w:hAnsi="Arial" w:hint="eastAsia"/>
                <w:sz w:val="18"/>
                <w:lang w:val="en-CA" w:eastAsia="zh-CN"/>
              </w:rPr>
              <w:t>B</w:t>
            </w:r>
            <w:r>
              <w:rPr>
                <w:rFonts w:ascii="Arial" w:eastAsiaTheme="minorEastAsia" w:hAnsi="Arial"/>
                <w:sz w:val="18"/>
                <w:lang w:val="en-CA" w:eastAsia="zh-CN"/>
              </w:rPr>
              <w:t>eam for</w:t>
            </w:r>
          </w:p>
          <w:p w14:paraId="05E6FCE8" w14:textId="77777777" w:rsidR="00E06847" w:rsidRDefault="00E06847" w:rsidP="006967D5">
            <w:pPr>
              <w:spacing w:after="0"/>
              <w:jc w:val="center"/>
              <w:rPr>
                <w:rFonts w:ascii="Arial" w:eastAsiaTheme="minorEastAsia" w:hAnsi="Arial"/>
                <w:sz w:val="18"/>
                <w:lang w:val="en-CA" w:eastAsia="zh-CN"/>
              </w:rPr>
            </w:pPr>
            <w:r>
              <w:rPr>
                <w:rFonts w:ascii="Arial" w:eastAsiaTheme="minorEastAsia" w:hAnsi="Arial"/>
                <w:sz w:val="18"/>
                <w:lang w:val="en-CA" w:eastAsia="zh-CN"/>
              </w:rPr>
              <w:t xml:space="preserve"> TDL channel 1</w:t>
            </w:r>
          </w:p>
          <w:p w14:paraId="0980F1DA" w14:textId="77777777" w:rsidR="00E06847" w:rsidRDefault="00DE02BA" w:rsidP="006967D5">
            <w:pPr>
              <w:spacing w:after="0"/>
              <w:jc w:val="center"/>
              <w:rPr>
                <w:rFonts w:ascii="Arial" w:eastAsiaTheme="minorEastAsia" w:hAnsi="Arial"/>
                <w:sz w:val="18"/>
                <w:lang w:val="en-CA" w:eastAsia="zh-CN"/>
              </w:rPr>
            </w:pPr>
            <m:oMathPara>
              <m:oMath>
                <m:sSub>
                  <m:sSubPr>
                    <m:ctrlPr>
                      <w:rPr>
                        <w:rFonts w:ascii="Cambria Math" w:hAnsi="Cambria Math"/>
                        <w:i/>
                      </w:rPr>
                    </m:ctrlPr>
                  </m:sSubPr>
                  <m:e>
                    <m:r>
                      <w:rPr>
                        <w:rFonts w:ascii="Cambria Math" w:hAnsi="Cambria Math"/>
                      </w:rPr>
                      <m:t>p</m:t>
                    </m:r>
                  </m:e>
                  <m:sub>
                    <m:r>
                      <w:rPr>
                        <w:rFonts w:ascii="Cambria Math" w:hAnsi="Cambria Math"/>
                      </w:rPr>
                      <m:t>1</m:t>
                    </m:r>
                  </m:sub>
                </m:sSub>
              </m:oMath>
            </m:oMathPara>
          </w:p>
        </w:tc>
        <w:tc>
          <w:tcPr>
            <w:tcW w:w="0" w:type="auto"/>
          </w:tcPr>
          <w:p w14:paraId="32CAFA0F" w14:textId="77777777" w:rsidR="00E06847" w:rsidRDefault="00E06847" w:rsidP="006967D5">
            <w:pPr>
              <w:spacing w:after="0"/>
              <w:jc w:val="center"/>
              <w:rPr>
                <w:rFonts w:ascii="Arial" w:eastAsiaTheme="minorEastAsia" w:hAnsi="Arial"/>
                <w:sz w:val="18"/>
                <w:lang w:val="en-CA" w:eastAsia="zh-CN"/>
              </w:rPr>
            </w:pPr>
            <w:r>
              <w:rPr>
                <w:rFonts w:ascii="Arial" w:eastAsiaTheme="minorEastAsia" w:hAnsi="Arial"/>
                <w:sz w:val="18"/>
                <w:lang w:val="en-CA" w:eastAsia="zh-CN"/>
              </w:rPr>
              <w:t xml:space="preserve">Tx-Rx </w:t>
            </w:r>
            <w:r>
              <w:rPr>
                <w:rFonts w:ascii="Arial" w:eastAsiaTheme="minorEastAsia" w:hAnsi="Arial" w:hint="eastAsia"/>
                <w:sz w:val="18"/>
                <w:lang w:val="en-CA" w:eastAsia="zh-CN"/>
              </w:rPr>
              <w:t>B</w:t>
            </w:r>
            <w:r>
              <w:rPr>
                <w:rFonts w:ascii="Arial" w:eastAsiaTheme="minorEastAsia" w:hAnsi="Arial"/>
                <w:sz w:val="18"/>
                <w:lang w:val="en-CA" w:eastAsia="zh-CN"/>
              </w:rPr>
              <w:t>eam for</w:t>
            </w:r>
          </w:p>
          <w:p w14:paraId="2FE7DE54" w14:textId="77777777" w:rsidR="00E06847" w:rsidRDefault="00E06847" w:rsidP="006967D5">
            <w:pPr>
              <w:spacing w:after="0"/>
              <w:jc w:val="center"/>
              <w:rPr>
                <w:rFonts w:ascii="Arial" w:eastAsiaTheme="minorEastAsia" w:hAnsi="Arial"/>
                <w:sz w:val="18"/>
                <w:lang w:val="en-CA" w:eastAsia="zh-CN"/>
              </w:rPr>
            </w:pPr>
            <w:r>
              <w:rPr>
                <w:rFonts w:ascii="Arial" w:eastAsiaTheme="minorEastAsia" w:hAnsi="Arial"/>
                <w:sz w:val="18"/>
                <w:lang w:val="en-CA" w:eastAsia="zh-CN"/>
              </w:rPr>
              <w:t xml:space="preserve"> TDL channel 2</w:t>
            </w:r>
          </w:p>
          <w:p w14:paraId="6D48FDED" w14:textId="77777777" w:rsidR="00E06847" w:rsidRDefault="00DE02BA" w:rsidP="006967D5">
            <w:pPr>
              <w:spacing w:after="0"/>
              <w:jc w:val="center"/>
              <w:rPr>
                <w:rFonts w:ascii="Arial" w:eastAsiaTheme="minorEastAsia" w:hAnsi="Arial"/>
                <w:sz w:val="18"/>
                <w:lang w:val="en-CA" w:eastAsia="zh-CN"/>
              </w:rPr>
            </w:pPr>
            <m:oMathPara>
              <m:oMath>
                <m:sSub>
                  <m:sSubPr>
                    <m:ctrlPr>
                      <w:rPr>
                        <w:rFonts w:ascii="Cambria Math" w:hAnsi="Cambria Math"/>
                        <w:i/>
                      </w:rPr>
                    </m:ctrlPr>
                  </m:sSubPr>
                  <m:e>
                    <m:r>
                      <w:rPr>
                        <w:rFonts w:ascii="Cambria Math" w:hAnsi="Cambria Math"/>
                      </w:rPr>
                      <m:t>p</m:t>
                    </m:r>
                  </m:e>
                  <m:sub>
                    <m:r>
                      <w:rPr>
                        <w:rFonts w:ascii="Cambria Math" w:hAnsi="Cambria Math"/>
                      </w:rPr>
                      <m:t>2</m:t>
                    </m:r>
                  </m:sub>
                </m:sSub>
              </m:oMath>
            </m:oMathPara>
          </w:p>
        </w:tc>
      </w:tr>
      <w:tr w:rsidR="00E06847" w14:paraId="35C84978" w14:textId="77777777" w:rsidTr="006967D5">
        <w:trPr>
          <w:jc w:val="center"/>
        </w:trPr>
        <w:tc>
          <w:tcPr>
            <w:tcW w:w="0" w:type="auto"/>
            <w:vAlign w:val="center"/>
          </w:tcPr>
          <w:p w14:paraId="20F270F8" w14:textId="77777777" w:rsidR="00E06847" w:rsidRDefault="00E06847" w:rsidP="006967D5">
            <w:pPr>
              <w:spacing w:after="0"/>
              <w:jc w:val="center"/>
              <w:rPr>
                <w:rFonts w:eastAsiaTheme="minorEastAsia"/>
                <w:lang w:eastAsia="zh-CN"/>
              </w:rPr>
            </w:pPr>
            <w:r w:rsidRPr="00C25669">
              <w:rPr>
                <w:rFonts w:ascii="Arial" w:eastAsia="Malgun Gothic" w:hAnsi="Arial"/>
                <w:sz w:val="18"/>
                <w:lang w:val="en-CA"/>
              </w:rPr>
              <w:t>1</w:t>
            </w:r>
          </w:p>
        </w:tc>
        <w:tc>
          <w:tcPr>
            <w:tcW w:w="0" w:type="auto"/>
            <w:vAlign w:val="center"/>
          </w:tcPr>
          <w:p w14:paraId="0FE4A147" w14:textId="77777777" w:rsidR="00E06847" w:rsidRDefault="00E06847" w:rsidP="006967D5">
            <w:pPr>
              <w:spacing w:after="0"/>
              <w:jc w:val="center"/>
              <w:rPr>
                <w:rFonts w:eastAsiaTheme="minorEastAsia"/>
                <w:lang w:eastAsia="zh-CN"/>
              </w:rPr>
            </w:pPr>
            <w:r w:rsidRPr="00C25669">
              <w:rPr>
                <w:rFonts w:ascii="Arial" w:eastAsia="Malgun Gothic" w:hAnsi="Arial" w:hint="eastAsia"/>
                <w:sz w:val="18"/>
                <w:lang w:val="en-CA"/>
              </w:rPr>
              <w:t>0</w:t>
            </w:r>
          </w:p>
        </w:tc>
        <w:tc>
          <w:tcPr>
            <w:tcW w:w="0" w:type="auto"/>
          </w:tcPr>
          <w:p w14:paraId="510BE9B3"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6.9</w:t>
            </w:r>
          </w:p>
        </w:tc>
        <w:tc>
          <w:tcPr>
            <w:tcW w:w="0" w:type="auto"/>
            <w:vMerge w:val="restart"/>
          </w:tcPr>
          <w:p w14:paraId="511147C0" w14:textId="77777777" w:rsidR="00E06847" w:rsidRDefault="00E06847" w:rsidP="006967D5">
            <w:pPr>
              <w:spacing w:after="0"/>
              <w:jc w:val="center"/>
              <w:rPr>
                <w:rFonts w:ascii="Arial" w:eastAsiaTheme="minorEastAsia" w:hAnsi="Arial"/>
                <w:sz w:val="18"/>
                <w:lang w:val="en-CA" w:eastAsia="zh-CN"/>
              </w:rPr>
            </w:pPr>
            <w:r>
              <w:rPr>
                <w:rFonts w:ascii="Arial" w:eastAsiaTheme="minorEastAsia" w:hAnsi="Arial"/>
                <w:sz w:val="18"/>
                <w:lang w:val="en-CA" w:eastAsia="zh-CN"/>
              </w:rPr>
              <w:t>Cluster 1</w:t>
            </w:r>
          </w:p>
          <w:p w14:paraId="1EFA74C8" w14:textId="77777777" w:rsidR="00E06847" w:rsidRPr="00A37F57" w:rsidRDefault="00DE02BA" w:rsidP="006967D5">
            <w:pPr>
              <w:spacing w:after="0"/>
              <w:jc w:val="center"/>
              <w:rPr>
                <w:rFonts w:ascii="Arial" w:eastAsiaTheme="minorEastAsia" w:hAnsi="Arial"/>
                <w:lang w:eastAsia="zh-CN"/>
              </w:rPr>
            </w:pPr>
            <m:oMathPara>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tx1</m:t>
                    </m:r>
                  </m:sub>
                  <m:sup>
                    <m:r>
                      <w:rPr>
                        <w:rFonts w:ascii="Cambria Math" w:eastAsiaTheme="minorEastAsia" w:hAnsi="Cambria Math"/>
                        <w:lang w:eastAsia="zh-CN"/>
                      </w:rPr>
                      <m:t>1</m:t>
                    </m:r>
                  </m:sup>
                </m:sSubSup>
                <m:r>
                  <w:rPr>
                    <w:rFonts w:ascii="Cambria Math" w:eastAsiaTheme="minorEastAsia" w:hAnsi="Cambria Math"/>
                    <w:lang w:eastAsia="zh-CN"/>
                  </w:rPr>
                  <m:t>=0</m:t>
                </m:r>
              </m:oMath>
            </m:oMathPara>
          </w:p>
          <w:p w14:paraId="095EE2F1" w14:textId="77777777" w:rsidR="00E06847" w:rsidRDefault="00DE02BA" w:rsidP="006967D5">
            <w:pPr>
              <w:spacing w:after="0"/>
              <w:jc w:val="center"/>
              <w:rPr>
                <w:rFonts w:ascii="Arial" w:eastAsiaTheme="minorEastAsia" w:hAnsi="Arial"/>
                <w:sz w:val="18"/>
                <w:lang w:val="en-CA" w:eastAsia="zh-CN"/>
              </w:rPr>
            </w:pPr>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tx2</m:t>
                  </m:r>
                </m:sub>
                <m:sup>
                  <m:r>
                    <w:rPr>
                      <w:rFonts w:ascii="Cambria Math" w:eastAsiaTheme="minorEastAsia" w:hAnsi="Cambria Math"/>
                      <w:lang w:eastAsia="zh-CN"/>
                    </w:rPr>
                    <m:t>1</m:t>
                  </m:r>
                </m:sup>
              </m:sSubSup>
              <m:r>
                <w:rPr>
                  <w:rFonts w:ascii="Cambria Math" w:eastAsiaTheme="minorEastAsia" w:hAnsi="Cambria Math"/>
                  <w:lang w:eastAsia="zh-CN"/>
                </w:rPr>
                <m:t>=0</m:t>
              </m:r>
            </m:oMath>
            <w:r w:rsidR="00E06847">
              <w:rPr>
                <w:rFonts w:ascii="Arial" w:eastAsiaTheme="minorEastAsia" w:hAnsi="Arial"/>
                <w:sz w:val="18"/>
                <w:lang w:val="en-CA" w:eastAsia="zh-CN"/>
              </w:rPr>
              <w:t xml:space="preserve">   </w:t>
            </w:r>
          </w:p>
          <w:p w14:paraId="1834F991" w14:textId="77777777" w:rsidR="00E06847" w:rsidRPr="00A37F57" w:rsidRDefault="00DE02BA" w:rsidP="006967D5">
            <w:pPr>
              <w:spacing w:after="0"/>
              <w:jc w:val="center"/>
              <w:rPr>
                <w:rFonts w:ascii="Arial" w:eastAsiaTheme="minorEastAsia" w:hAnsi="Arial"/>
                <w:lang w:eastAsia="zh-CN"/>
              </w:rPr>
            </w:pPr>
            <m:oMathPara>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rx1</m:t>
                    </m:r>
                  </m:sub>
                  <m:sup>
                    <m:r>
                      <w:rPr>
                        <w:rFonts w:ascii="Cambria Math" w:eastAsiaTheme="minorEastAsia" w:hAnsi="Cambria Math"/>
                        <w:lang w:eastAsia="zh-CN"/>
                      </w:rPr>
                      <m:t>1</m:t>
                    </m:r>
                  </m:sup>
                </m:sSubSup>
                <m:r>
                  <w:rPr>
                    <w:rFonts w:ascii="Cambria Math" w:eastAsiaTheme="minorEastAsia" w:hAnsi="Cambria Math"/>
                    <w:lang w:eastAsia="zh-CN"/>
                  </w:rPr>
                  <m:t>=0</m:t>
                </m:r>
              </m:oMath>
            </m:oMathPara>
          </w:p>
          <w:p w14:paraId="4356E420" w14:textId="77777777" w:rsidR="00E06847" w:rsidRPr="00C53462" w:rsidRDefault="00DE02BA" w:rsidP="006967D5">
            <w:pPr>
              <w:spacing w:after="0"/>
              <w:jc w:val="center"/>
              <w:rPr>
                <w:rFonts w:ascii="Arial" w:eastAsiaTheme="minorEastAsia" w:hAnsi="Arial"/>
                <w:sz w:val="18"/>
                <w:lang w:val="en-CA" w:eastAsia="zh-CN"/>
              </w:rPr>
            </w:pPr>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rx2</m:t>
                  </m:r>
                </m:sub>
                <m:sup>
                  <m:r>
                    <w:rPr>
                      <w:rFonts w:ascii="Cambria Math" w:eastAsiaTheme="minorEastAsia" w:hAnsi="Cambria Math"/>
                      <w:lang w:eastAsia="zh-CN"/>
                    </w:rPr>
                    <m:t>1</m:t>
                  </m:r>
                </m:sup>
              </m:sSubSup>
              <m:r>
                <w:rPr>
                  <w:rFonts w:ascii="Cambria Math" w:eastAsiaTheme="minorEastAsia" w:hAnsi="Cambria Math"/>
                  <w:lang w:eastAsia="zh-CN"/>
                </w:rPr>
                <m:t>=0</m:t>
              </m:r>
            </m:oMath>
            <w:r w:rsidR="00E06847">
              <w:rPr>
                <w:rFonts w:ascii="Arial" w:eastAsiaTheme="minorEastAsia" w:hAnsi="Arial"/>
                <w:sz w:val="18"/>
                <w:lang w:val="en-CA" w:eastAsia="zh-CN"/>
              </w:rPr>
              <w:t xml:space="preserve">                                                                                                                                                                                                                                                                                                                                                                                                                                                                                                                                                                                                                                                                                                                                                                                                                                                                                                                                                                                                                                                                                                                                                                                                                                                                                                                                                                                                                                                                                                                                                                                                                                                                                                                                                                                                                                                                                                                                                                                                                                                                                                                                                                                                                                                                                                                                                                                                                                                                                                                                                                                                                                                                                                                                                                                                                                                                                                                                                                                                                                                                                                                                                                                                                                                                                                                                                                                                                                                                                                                                                                                                                                                                                                                                                                                                                                                                                                                                                                                                                                                                                                                                                                                                                                                                                                                                                                                                                                                                                                                                                                                                                                                                                                                                                                                                                                                                                                                                                                                                                                                                                                                                                                                                                                                                                                                                                                                                                                         </w:t>
            </w:r>
          </w:p>
        </w:tc>
        <w:tc>
          <w:tcPr>
            <w:tcW w:w="0" w:type="auto"/>
            <w:vMerge w:val="restart"/>
          </w:tcPr>
          <w:p w14:paraId="777A7F28" w14:textId="77777777" w:rsidR="00E06847" w:rsidRDefault="00E06847" w:rsidP="006967D5">
            <w:pPr>
              <w:spacing w:after="0"/>
              <w:jc w:val="center"/>
              <w:rPr>
                <w:rFonts w:ascii="Arial" w:eastAsiaTheme="minorEastAsia" w:hAnsi="Arial"/>
                <w:sz w:val="18"/>
                <w:lang w:val="en-CA" w:eastAsia="zh-CN"/>
              </w:rPr>
            </w:pPr>
            <w:r>
              <w:rPr>
                <w:rFonts w:ascii="Arial" w:eastAsiaTheme="minorEastAsia" w:hAnsi="Arial"/>
                <w:sz w:val="18"/>
                <w:lang w:val="en-CA" w:eastAsia="zh-CN"/>
              </w:rPr>
              <w:t>Cluster 3</w:t>
            </w:r>
          </w:p>
          <w:p w14:paraId="316D1213" w14:textId="77777777" w:rsidR="00E06847" w:rsidRPr="00A37F57" w:rsidRDefault="00DE02BA" w:rsidP="006967D5">
            <w:pPr>
              <w:spacing w:after="0"/>
              <w:jc w:val="center"/>
              <w:rPr>
                <w:rFonts w:ascii="Arial" w:eastAsiaTheme="minorEastAsia" w:hAnsi="Arial"/>
                <w:lang w:eastAsia="zh-CN"/>
              </w:rPr>
            </w:pPr>
            <m:oMathPara>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tx1</m:t>
                    </m:r>
                  </m:sub>
                  <m:sup>
                    <m:r>
                      <w:rPr>
                        <w:rFonts w:ascii="Cambria Math" w:eastAsiaTheme="minorEastAsia" w:hAnsi="Cambria Math"/>
                        <w:lang w:eastAsia="zh-CN"/>
                      </w:rPr>
                      <m:t>3</m:t>
                    </m:r>
                  </m:sup>
                </m:sSubSup>
                <m:r>
                  <w:rPr>
                    <w:rFonts w:ascii="Cambria Math" w:eastAsiaTheme="minorEastAsia" w:hAnsi="Cambria Math"/>
                    <w:lang w:eastAsia="zh-CN"/>
                  </w:rPr>
                  <m:t>=-π</m:t>
                </m:r>
              </m:oMath>
            </m:oMathPara>
          </w:p>
          <w:p w14:paraId="405B3626" w14:textId="77777777" w:rsidR="00E06847" w:rsidRDefault="00DE02BA" w:rsidP="006967D5">
            <w:pPr>
              <w:spacing w:after="0"/>
              <w:jc w:val="center"/>
              <w:rPr>
                <w:rFonts w:ascii="Arial" w:eastAsiaTheme="minorEastAsia" w:hAnsi="Arial"/>
                <w:sz w:val="18"/>
                <w:lang w:val="en-CA" w:eastAsia="zh-CN"/>
              </w:rPr>
            </w:pPr>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tx2</m:t>
                  </m:r>
                </m:sub>
                <m:sup>
                  <m:r>
                    <w:rPr>
                      <w:rFonts w:ascii="Cambria Math" w:eastAsiaTheme="minorEastAsia" w:hAnsi="Cambria Math"/>
                      <w:lang w:eastAsia="zh-CN"/>
                    </w:rPr>
                    <m:t>3</m:t>
                  </m:r>
                </m:sup>
              </m:sSubSup>
              <m:r>
                <w:rPr>
                  <w:rFonts w:ascii="Cambria Math" w:eastAsiaTheme="minorEastAsia" w:hAnsi="Cambria Math"/>
                  <w:lang w:eastAsia="zh-CN"/>
                </w:rPr>
                <m:t>=-π</m:t>
              </m:r>
            </m:oMath>
            <w:r w:rsidR="00E06847">
              <w:rPr>
                <w:rFonts w:ascii="Arial" w:eastAsiaTheme="minorEastAsia" w:hAnsi="Arial"/>
                <w:sz w:val="18"/>
                <w:lang w:val="en-CA" w:eastAsia="zh-CN"/>
              </w:rPr>
              <w:t xml:space="preserve">   </w:t>
            </w:r>
          </w:p>
          <w:p w14:paraId="06392214" w14:textId="77777777" w:rsidR="00E06847" w:rsidRPr="00A37F57" w:rsidRDefault="00DE02BA" w:rsidP="006967D5">
            <w:pPr>
              <w:spacing w:after="0"/>
              <w:jc w:val="center"/>
              <w:rPr>
                <w:rFonts w:ascii="Arial" w:eastAsiaTheme="minorEastAsia" w:hAnsi="Arial"/>
                <w:lang w:eastAsia="zh-CN"/>
              </w:rPr>
            </w:pPr>
            <m:oMathPara>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rx1</m:t>
                    </m:r>
                  </m:sub>
                  <m:sup>
                    <m:r>
                      <w:rPr>
                        <w:rFonts w:ascii="Cambria Math" w:eastAsiaTheme="minorEastAsia" w:hAnsi="Cambria Math"/>
                        <w:lang w:eastAsia="zh-CN"/>
                      </w:rPr>
                      <m:t>3</m:t>
                    </m:r>
                  </m:sup>
                </m:sSubSup>
                <m:r>
                  <w:rPr>
                    <w:rFonts w:ascii="Cambria Math" w:eastAsiaTheme="minorEastAsia" w:hAnsi="Cambria Math"/>
                    <w:lang w:eastAsia="zh-CN"/>
                  </w:rPr>
                  <m:t>=-π</m:t>
                </m:r>
              </m:oMath>
            </m:oMathPara>
          </w:p>
          <w:p w14:paraId="58DD1DAD" w14:textId="77777777" w:rsidR="00E06847" w:rsidRDefault="00DE02BA" w:rsidP="006967D5">
            <w:pPr>
              <w:spacing w:after="0"/>
              <w:jc w:val="center"/>
              <w:rPr>
                <w:rFonts w:ascii="Arial" w:eastAsiaTheme="minorEastAsia" w:hAnsi="Arial"/>
                <w:sz w:val="18"/>
                <w:lang w:val="en-CA" w:eastAsia="zh-CN"/>
              </w:rPr>
            </w:pPr>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rx2</m:t>
                  </m:r>
                </m:sub>
                <m:sup>
                  <m:r>
                    <w:rPr>
                      <w:rFonts w:ascii="Cambria Math" w:eastAsiaTheme="minorEastAsia" w:hAnsi="Cambria Math"/>
                      <w:lang w:eastAsia="zh-CN"/>
                    </w:rPr>
                    <m:t>3</m:t>
                  </m:r>
                </m:sup>
              </m:sSubSup>
              <m:r>
                <w:rPr>
                  <w:rFonts w:ascii="Cambria Math" w:eastAsiaTheme="minorEastAsia" w:hAnsi="Cambria Math"/>
                  <w:lang w:eastAsia="zh-CN"/>
                </w:rPr>
                <m:t>=-π</m:t>
              </m:r>
            </m:oMath>
            <w:r w:rsidR="00E06847">
              <w:rPr>
                <w:rFonts w:ascii="Arial" w:eastAsiaTheme="minorEastAsia" w:hAnsi="Arial"/>
                <w:sz w:val="18"/>
                <w:lang w:val="en-CA" w:eastAsia="zh-CN"/>
              </w:rPr>
              <w:t xml:space="preserve">                                                                                                                                                                                                                                                                                                                                                                                                                                                                                                                                                                                                                                                                                                                                                                                                                                                                                                                                                                                                                                                                                                                                                                                                                                                                                                                                                                                                                                                                                                                                                                                                                                                                                                                                                                                                                                                                                                                                                                                                                                                                                                                                                                                                                                                                                                                                                                                                                                                                                                                                                                                                                                                                                                                                                                                                                                                                                                                                                                                                                                                                                                                                                                                                                                                                                                                                                                                                                                                                                                                                                                                                                                                                                                                                                                                                                                                                                                                                                                                                                                                                                                                                                                                                                                                                                                                                                                                                                                                                                                                                                                                                                                                                                                                                                                                                                                                                                                                                                                                                                                                                                                                                                                                                                                                                                                                                                                                                                                       </w:t>
            </w:r>
          </w:p>
        </w:tc>
      </w:tr>
      <w:tr w:rsidR="00E06847" w14:paraId="6BD7839C" w14:textId="77777777" w:rsidTr="006967D5">
        <w:trPr>
          <w:jc w:val="center"/>
        </w:trPr>
        <w:tc>
          <w:tcPr>
            <w:tcW w:w="0" w:type="auto"/>
            <w:vAlign w:val="center"/>
          </w:tcPr>
          <w:p w14:paraId="5FB74F57" w14:textId="77777777" w:rsidR="00E06847" w:rsidRDefault="00E06847" w:rsidP="006967D5">
            <w:pPr>
              <w:spacing w:after="0"/>
              <w:jc w:val="center"/>
              <w:rPr>
                <w:rFonts w:eastAsiaTheme="minorEastAsia"/>
                <w:lang w:eastAsia="zh-CN"/>
              </w:rPr>
            </w:pPr>
            <w:r w:rsidRPr="00C25669">
              <w:rPr>
                <w:rFonts w:ascii="Arial" w:eastAsia="Malgun Gothic" w:hAnsi="Arial"/>
                <w:sz w:val="18"/>
                <w:lang w:val="en-CA"/>
              </w:rPr>
              <w:t>2</w:t>
            </w:r>
          </w:p>
        </w:tc>
        <w:tc>
          <w:tcPr>
            <w:tcW w:w="0" w:type="auto"/>
            <w:vAlign w:val="center"/>
          </w:tcPr>
          <w:p w14:paraId="166BB924" w14:textId="77777777" w:rsidR="00E06847" w:rsidRDefault="00E06847" w:rsidP="006967D5">
            <w:pPr>
              <w:spacing w:after="0"/>
              <w:jc w:val="center"/>
              <w:rPr>
                <w:rFonts w:eastAsiaTheme="minorEastAsia"/>
                <w:lang w:eastAsia="zh-CN"/>
              </w:rPr>
            </w:pPr>
            <w:r w:rsidRPr="00C25669">
              <w:rPr>
                <w:rFonts w:ascii="Arial" w:eastAsia="Malgun Gothic" w:hAnsi="Arial" w:hint="eastAsia"/>
                <w:sz w:val="18"/>
                <w:lang w:val="en-CA"/>
              </w:rPr>
              <w:t>65</w:t>
            </w:r>
          </w:p>
        </w:tc>
        <w:tc>
          <w:tcPr>
            <w:tcW w:w="0" w:type="auto"/>
          </w:tcPr>
          <w:p w14:paraId="3DAA4935"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sz w:val="18"/>
                <w:lang w:val="en-CA"/>
              </w:rPr>
              <w:t>0</w:t>
            </w:r>
          </w:p>
        </w:tc>
        <w:tc>
          <w:tcPr>
            <w:tcW w:w="0" w:type="auto"/>
            <w:vMerge/>
          </w:tcPr>
          <w:p w14:paraId="48C759C2" w14:textId="77777777" w:rsidR="00E06847" w:rsidRPr="00C25669" w:rsidRDefault="00E06847" w:rsidP="006967D5">
            <w:pPr>
              <w:spacing w:after="0"/>
              <w:jc w:val="center"/>
              <w:rPr>
                <w:rFonts w:ascii="Arial" w:eastAsia="Malgun Gothic" w:hAnsi="Arial"/>
                <w:sz w:val="18"/>
                <w:lang w:val="en-CA"/>
              </w:rPr>
            </w:pPr>
          </w:p>
        </w:tc>
        <w:tc>
          <w:tcPr>
            <w:tcW w:w="0" w:type="auto"/>
            <w:vMerge/>
          </w:tcPr>
          <w:p w14:paraId="22CB49B6" w14:textId="77777777" w:rsidR="00E06847" w:rsidRPr="00C25669" w:rsidRDefault="00E06847" w:rsidP="006967D5">
            <w:pPr>
              <w:spacing w:after="0"/>
              <w:jc w:val="center"/>
              <w:rPr>
                <w:rFonts w:ascii="Arial" w:eastAsia="Malgun Gothic" w:hAnsi="Arial"/>
                <w:sz w:val="18"/>
                <w:lang w:val="en-CA"/>
              </w:rPr>
            </w:pPr>
          </w:p>
        </w:tc>
      </w:tr>
      <w:tr w:rsidR="00E06847" w14:paraId="6CC106CE" w14:textId="77777777" w:rsidTr="006967D5">
        <w:trPr>
          <w:jc w:val="center"/>
        </w:trPr>
        <w:tc>
          <w:tcPr>
            <w:tcW w:w="0" w:type="auto"/>
            <w:vAlign w:val="center"/>
          </w:tcPr>
          <w:p w14:paraId="45E0F63A" w14:textId="77777777" w:rsidR="00E06847" w:rsidRDefault="00E06847" w:rsidP="006967D5">
            <w:pPr>
              <w:spacing w:after="0"/>
              <w:jc w:val="center"/>
              <w:rPr>
                <w:rFonts w:eastAsiaTheme="minorEastAsia"/>
                <w:lang w:eastAsia="zh-CN"/>
              </w:rPr>
            </w:pPr>
            <w:r w:rsidRPr="00C25669">
              <w:rPr>
                <w:rFonts w:ascii="Arial" w:eastAsia="Malgun Gothic" w:hAnsi="Arial"/>
                <w:sz w:val="18"/>
                <w:lang w:val="en-CA"/>
              </w:rPr>
              <w:t>3</w:t>
            </w:r>
          </w:p>
        </w:tc>
        <w:tc>
          <w:tcPr>
            <w:tcW w:w="0" w:type="auto"/>
            <w:vAlign w:val="center"/>
          </w:tcPr>
          <w:p w14:paraId="6252E0F7" w14:textId="77777777" w:rsidR="00E06847" w:rsidRDefault="00E06847" w:rsidP="006967D5">
            <w:pPr>
              <w:spacing w:after="0"/>
              <w:jc w:val="center"/>
              <w:rPr>
                <w:rFonts w:eastAsiaTheme="minorEastAsia"/>
                <w:lang w:eastAsia="zh-CN"/>
              </w:rPr>
            </w:pPr>
            <w:r w:rsidRPr="00C25669">
              <w:rPr>
                <w:rFonts w:ascii="Arial" w:eastAsia="Malgun Gothic" w:hAnsi="Arial" w:hint="eastAsia"/>
                <w:sz w:val="18"/>
                <w:lang w:val="en-CA"/>
              </w:rPr>
              <w:t>70</w:t>
            </w:r>
          </w:p>
        </w:tc>
        <w:tc>
          <w:tcPr>
            <w:tcW w:w="0" w:type="auto"/>
          </w:tcPr>
          <w:p w14:paraId="208D5207"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7.7</w:t>
            </w:r>
          </w:p>
        </w:tc>
        <w:tc>
          <w:tcPr>
            <w:tcW w:w="0" w:type="auto"/>
            <w:vMerge/>
          </w:tcPr>
          <w:p w14:paraId="68909867" w14:textId="77777777" w:rsidR="00E06847" w:rsidRPr="00C25669" w:rsidRDefault="00E06847" w:rsidP="006967D5">
            <w:pPr>
              <w:spacing w:after="0"/>
              <w:jc w:val="center"/>
              <w:rPr>
                <w:rFonts w:ascii="Arial" w:eastAsia="Malgun Gothic" w:hAnsi="Arial"/>
                <w:sz w:val="18"/>
                <w:lang w:val="en-CA"/>
              </w:rPr>
            </w:pPr>
          </w:p>
        </w:tc>
        <w:tc>
          <w:tcPr>
            <w:tcW w:w="0" w:type="auto"/>
            <w:vMerge/>
          </w:tcPr>
          <w:p w14:paraId="0E339AA9" w14:textId="77777777" w:rsidR="00E06847" w:rsidRPr="00C25669" w:rsidRDefault="00E06847" w:rsidP="006967D5">
            <w:pPr>
              <w:spacing w:after="0"/>
              <w:jc w:val="center"/>
              <w:rPr>
                <w:rFonts w:ascii="Arial" w:eastAsia="Malgun Gothic" w:hAnsi="Arial"/>
                <w:sz w:val="18"/>
                <w:lang w:val="en-CA"/>
              </w:rPr>
            </w:pPr>
          </w:p>
        </w:tc>
      </w:tr>
      <w:tr w:rsidR="00E06847" w14:paraId="01CF22C2" w14:textId="77777777" w:rsidTr="006967D5">
        <w:trPr>
          <w:jc w:val="center"/>
        </w:trPr>
        <w:tc>
          <w:tcPr>
            <w:tcW w:w="0" w:type="auto"/>
            <w:vAlign w:val="center"/>
          </w:tcPr>
          <w:p w14:paraId="442EFCA1" w14:textId="77777777" w:rsidR="00E06847" w:rsidRDefault="00E06847" w:rsidP="006967D5">
            <w:pPr>
              <w:spacing w:after="0"/>
              <w:jc w:val="center"/>
              <w:rPr>
                <w:rFonts w:eastAsiaTheme="minorEastAsia"/>
                <w:lang w:eastAsia="zh-CN"/>
              </w:rPr>
            </w:pPr>
            <w:r w:rsidRPr="00C25669">
              <w:rPr>
                <w:rFonts w:ascii="Arial" w:eastAsia="Malgun Gothic" w:hAnsi="Arial" w:hint="eastAsia"/>
                <w:sz w:val="18"/>
                <w:lang w:val="en-CA"/>
              </w:rPr>
              <w:t>4</w:t>
            </w:r>
          </w:p>
        </w:tc>
        <w:tc>
          <w:tcPr>
            <w:tcW w:w="0" w:type="auto"/>
          </w:tcPr>
          <w:p w14:paraId="599E86A0" w14:textId="77777777" w:rsidR="00E06847" w:rsidRDefault="00E06847" w:rsidP="006967D5">
            <w:pPr>
              <w:spacing w:after="0"/>
              <w:jc w:val="center"/>
              <w:rPr>
                <w:rFonts w:eastAsiaTheme="minorEastAsia"/>
                <w:lang w:eastAsia="zh-CN"/>
              </w:rPr>
            </w:pPr>
            <w:r w:rsidRPr="00C25669">
              <w:rPr>
                <w:rFonts w:ascii="Arial" w:eastAsia="Malgun Gothic" w:hAnsi="Arial" w:hint="eastAsia"/>
                <w:sz w:val="18"/>
                <w:lang w:val="en-CA"/>
              </w:rPr>
              <w:t>190</w:t>
            </w:r>
          </w:p>
        </w:tc>
        <w:tc>
          <w:tcPr>
            <w:tcW w:w="0" w:type="auto"/>
          </w:tcPr>
          <w:p w14:paraId="319F95AC"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sz w:val="18"/>
                <w:lang w:val="en-CA"/>
              </w:rPr>
              <w:t>-2.5</w:t>
            </w:r>
          </w:p>
        </w:tc>
        <w:tc>
          <w:tcPr>
            <w:tcW w:w="0" w:type="auto"/>
            <w:vMerge/>
          </w:tcPr>
          <w:p w14:paraId="523DB064" w14:textId="77777777" w:rsidR="00E06847" w:rsidRPr="00C25669" w:rsidRDefault="00E06847" w:rsidP="006967D5">
            <w:pPr>
              <w:spacing w:after="0"/>
              <w:jc w:val="center"/>
              <w:rPr>
                <w:rFonts w:ascii="Arial" w:eastAsia="Malgun Gothic" w:hAnsi="Arial"/>
                <w:sz w:val="18"/>
                <w:lang w:val="en-CA"/>
              </w:rPr>
            </w:pPr>
          </w:p>
        </w:tc>
        <w:tc>
          <w:tcPr>
            <w:tcW w:w="0" w:type="auto"/>
            <w:vMerge/>
          </w:tcPr>
          <w:p w14:paraId="23A4BC0E" w14:textId="77777777" w:rsidR="00E06847" w:rsidRPr="00C25669" w:rsidRDefault="00E06847" w:rsidP="006967D5">
            <w:pPr>
              <w:spacing w:after="0"/>
              <w:jc w:val="center"/>
              <w:rPr>
                <w:rFonts w:ascii="Arial" w:eastAsia="Malgun Gothic" w:hAnsi="Arial"/>
                <w:sz w:val="18"/>
                <w:lang w:val="en-CA"/>
              </w:rPr>
            </w:pPr>
          </w:p>
        </w:tc>
      </w:tr>
      <w:tr w:rsidR="00E06847" w14:paraId="274600D7" w14:textId="77777777" w:rsidTr="006967D5">
        <w:trPr>
          <w:jc w:val="center"/>
        </w:trPr>
        <w:tc>
          <w:tcPr>
            <w:tcW w:w="0" w:type="auto"/>
            <w:vAlign w:val="center"/>
          </w:tcPr>
          <w:p w14:paraId="02750C66" w14:textId="77777777" w:rsidR="00E06847" w:rsidRDefault="00E06847" w:rsidP="006967D5">
            <w:pPr>
              <w:spacing w:after="0"/>
              <w:jc w:val="center"/>
              <w:rPr>
                <w:rFonts w:eastAsiaTheme="minorEastAsia"/>
                <w:lang w:eastAsia="zh-CN"/>
              </w:rPr>
            </w:pPr>
            <w:r w:rsidRPr="00C25669">
              <w:rPr>
                <w:rFonts w:ascii="Arial" w:eastAsia="Malgun Gothic" w:hAnsi="Arial" w:hint="eastAsia"/>
                <w:sz w:val="18"/>
                <w:lang w:val="en-CA"/>
              </w:rPr>
              <w:t>5</w:t>
            </w:r>
          </w:p>
        </w:tc>
        <w:tc>
          <w:tcPr>
            <w:tcW w:w="0" w:type="auto"/>
            <w:vAlign w:val="center"/>
          </w:tcPr>
          <w:p w14:paraId="5F696711" w14:textId="77777777" w:rsidR="00E06847" w:rsidRDefault="00E06847" w:rsidP="006967D5">
            <w:pPr>
              <w:spacing w:after="0"/>
              <w:jc w:val="center"/>
              <w:rPr>
                <w:rFonts w:eastAsiaTheme="minorEastAsia"/>
                <w:lang w:eastAsia="zh-CN"/>
              </w:rPr>
            </w:pPr>
            <w:r w:rsidRPr="00C25669">
              <w:rPr>
                <w:rFonts w:ascii="Arial" w:eastAsia="Malgun Gothic" w:hAnsi="Arial" w:hint="eastAsia"/>
                <w:sz w:val="18"/>
                <w:lang w:val="en-CA"/>
              </w:rPr>
              <w:t>195</w:t>
            </w:r>
          </w:p>
        </w:tc>
        <w:tc>
          <w:tcPr>
            <w:tcW w:w="0" w:type="auto"/>
            <w:vAlign w:val="center"/>
          </w:tcPr>
          <w:p w14:paraId="69A3E8FC"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sz w:val="18"/>
                <w:lang w:val="en-CA"/>
              </w:rPr>
              <w:t>-2.4</w:t>
            </w:r>
          </w:p>
        </w:tc>
        <w:tc>
          <w:tcPr>
            <w:tcW w:w="0" w:type="auto"/>
            <w:vMerge w:val="restart"/>
          </w:tcPr>
          <w:p w14:paraId="502E00BC" w14:textId="77777777" w:rsidR="00E06847" w:rsidRDefault="00E06847" w:rsidP="006967D5">
            <w:pPr>
              <w:spacing w:after="0"/>
              <w:jc w:val="center"/>
              <w:rPr>
                <w:rFonts w:ascii="Arial" w:eastAsiaTheme="minorEastAsia" w:hAnsi="Arial"/>
                <w:sz w:val="18"/>
                <w:lang w:val="en-CA" w:eastAsia="zh-CN"/>
              </w:rPr>
            </w:pPr>
            <w:r>
              <w:rPr>
                <w:rFonts w:ascii="Arial" w:eastAsiaTheme="minorEastAsia" w:hAnsi="Arial"/>
                <w:sz w:val="18"/>
                <w:lang w:val="en-CA" w:eastAsia="zh-CN"/>
              </w:rPr>
              <w:t>Cluster 2</w:t>
            </w:r>
          </w:p>
          <w:p w14:paraId="0FDF0970" w14:textId="77777777" w:rsidR="00E06847" w:rsidRPr="00A37F57" w:rsidRDefault="00DE02BA" w:rsidP="006967D5">
            <w:pPr>
              <w:spacing w:after="0"/>
              <w:jc w:val="center"/>
              <w:rPr>
                <w:rFonts w:ascii="Arial" w:eastAsiaTheme="minorEastAsia" w:hAnsi="Arial"/>
                <w:lang w:eastAsia="zh-CN"/>
              </w:rPr>
            </w:pPr>
            <m:oMathPara>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tx1</m:t>
                    </m:r>
                  </m:sub>
                  <m:sup>
                    <m:r>
                      <w:rPr>
                        <w:rFonts w:ascii="Cambria Math" w:eastAsiaTheme="minorEastAsia" w:hAnsi="Cambria Math"/>
                        <w:lang w:eastAsia="zh-CN"/>
                      </w:rPr>
                      <m:t>2</m:t>
                    </m:r>
                  </m:sup>
                </m:sSubSup>
                <m:r>
                  <w:rPr>
                    <w:rFonts w:ascii="Cambria Math" w:eastAsiaTheme="minorEastAsia" w:hAnsi="Cambria Math"/>
                    <w:lang w:eastAsia="zh-CN"/>
                  </w:rPr>
                  <m:t>=-π/2</m:t>
                </m:r>
              </m:oMath>
            </m:oMathPara>
          </w:p>
          <w:p w14:paraId="7A79B8B1" w14:textId="77777777" w:rsidR="00E06847" w:rsidRDefault="00DE02BA" w:rsidP="006967D5">
            <w:pPr>
              <w:spacing w:after="0"/>
              <w:jc w:val="center"/>
              <w:rPr>
                <w:rFonts w:ascii="Arial" w:eastAsiaTheme="minorEastAsia" w:hAnsi="Arial"/>
                <w:sz w:val="18"/>
                <w:lang w:val="en-CA" w:eastAsia="zh-CN"/>
              </w:rPr>
            </w:pPr>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tx2</m:t>
                  </m:r>
                </m:sub>
                <m:sup>
                  <m:r>
                    <w:rPr>
                      <w:rFonts w:ascii="Cambria Math" w:eastAsiaTheme="minorEastAsia" w:hAnsi="Cambria Math"/>
                      <w:lang w:eastAsia="zh-CN"/>
                    </w:rPr>
                    <m:t>2</m:t>
                  </m:r>
                </m:sup>
              </m:sSubSup>
              <m:r>
                <w:rPr>
                  <w:rFonts w:ascii="Cambria Math" w:eastAsiaTheme="minorEastAsia" w:hAnsi="Cambria Math"/>
                  <w:lang w:eastAsia="zh-CN"/>
                </w:rPr>
                <m:t>=-π/2</m:t>
              </m:r>
            </m:oMath>
            <w:r w:rsidR="00E06847">
              <w:rPr>
                <w:rFonts w:ascii="Arial" w:eastAsiaTheme="minorEastAsia" w:hAnsi="Arial"/>
                <w:sz w:val="18"/>
                <w:lang w:val="en-CA" w:eastAsia="zh-CN"/>
              </w:rPr>
              <w:t xml:space="preserve">   </w:t>
            </w:r>
          </w:p>
          <w:p w14:paraId="2AAF688C" w14:textId="77777777" w:rsidR="00E06847" w:rsidRPr="00A37F57" w:rsidRDefault="00DE02BA" w:rsidP="006967D5">
            <w:pPr>
              <w:spacing w:after="0"/>
              <w:jc w:val="center"/>
              <w:rPr>
                <w:rFonts w:ascii="Arial" w:eastAsiaTheme="minorEastAsia" w:hAnsi="Arial"/>
                <w:lang w:eastAsia="zh-CN"/>
              </w:rPr>
            </w:pPr>
            <m:oMathPara>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rx1</m:t>
                    </m:r>
                  </m:sub>
                  <m:sup>
                    <m:r>
                      <w:rPr>
                        <w:rFonts w:ascii="Cambria Math" w:eastAsiaTheme="minorEastAsia" w:hAnsi="Cambria Math"/>
                        <w:lang w:eastAsia="zh-CN"/>
                      </w:rPr>
                      <m:t>2</m:t>
                    </m:r>
                  </m:sup>
                </m:sSubSup>
                <m:r>
                  <w:rPr>
                    <w:rFonts w:ascii="Cambria Math" w:eastAsiaTheme="minorEastAsia" w:hAnsi="Cambria Math"/>
                    <w:lang w:eastAsia="zh-CN"/>
                  </w:rPr>
                  <m:t>=-π/2</m:t>
                </m:r>
              </m:oMath>
            </m:oMathPara>
          </w:p>
          <w:p w14:paraId="264A7B48" w14:textId="77777777" w:rsidR="00E06847" w:rsidRPr="00C53462" w:rsidRDefault="00DE02BA" w:rsidP="006967D5">
            <w:pPr>
              <w:spacing w:after="0"/>
              <w:jc w:val="center"/>
              <w:rPr>
                <w:rFonts w:ascii="Arial" w:eastAsiaTheme="minorEastAsia" w:hAnsi="Arial"/>
                <w:sz w:val="18"/>
                <w:lang w:val="en-CA" w:eastAsia="zh-CN"/>
              </w:rPr>
            </w:pPr>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rx2</m:t>
                  </m:r>
                </m:sub>
                <m:sup>
                  <m:r>
                    <w:rPr>
                      <w:rFonts w:ascii="Cambria Math" w:eastAsiaTheme="minorEastAsia" w:hAnsi="Cambria Math"/>
                      <w:lang w:eastAsia="zh-CN"/>
                    </w:rPr>
                    <m:t>2</m:t>
                  </m:r>
                </m:sup>
              </m:sSubSup>
              <m:r>
                <w:rPr>
                  <w:rFonts w:ascii="Cambria Math" w:eastAsiaTheme="minorEastAsia" w:hAnsi="Cambria Math"/>
                  <w:lang w:eastAsia="zh-CN"/>
                </w:rPr>
                <m:t>=-π/2</m:t>
              </m:r>
            </m:oMath>
            <w:r w:rsidR="00E06847">
              <w:rPr>
                <w:rFonts w:ascii="Arial" w:eastAsiaTheme="minorEastAsia" w:hAnsi="Arial"/>
                <w:sz w:val="18"/>
                <w:lang w:val="en-CA" w:eastAsia="zh-CN"/>
              </w:rPr>
              <w:t xml:space="preserve"> </w:t>
            </w:r>
          </w:p>
        </w:tc>
        <w:tc>
          <w:tcPr>
            <w:tcW w:w="0" w:type="auto"/>
            <w:vMerge w:val="restart"/>
          </w:tcPr>
          <w:p w14:paraId="12684A62" w14:textId="77777777" w:rsidR="00E06847" w:rsidRDefault="00E06847" w:rsidP="006967D5">
            <w:pPr>
              <w:spacing w:after="0"/>
              <w:jc w:val="center"/>
              <w:rPr>
                <w:rFonts w:ascii="Arial" w:eastAsiaTheme="minorEastAsia" w:hAnsi="Arial"/>
                <w:sz w:val="18"/>
                <w:lang w:val="en-CA" w:eastAsia="zh-CN"/>
              </w:rPr>
            </w:pPr>
            <w:r>
              <w:rPr>
                <w:rFonts w:ascii="Arial" w:eastAsiaTheme="minorEastAsia" w:hAnsi="Arial"/>
                <w:sz w:val="18"/>
                <w:lang w:val="en-CA" w:eastAsia="zh-CN"/>
              </w:rPr>
              <w:t>Cluster 4</w:t>
            </w:r>
          </w:p>
          <w:p w14:paraId="45FA412E" w14:textId="77777777" w:rsidR="00E06847" w:rsidRPr="00A37F57" w:rsidRDefault="00DE02BA" w:rsidP="006967D5">
            <w:pPr>
              <w:spacing w:after="0"/>
              <w:jc w:val="center"/>
              <w:rPr>
                <w:rFonts w:ascii="Arial" w:eastAsiaTheme="minorEastAsia" w:hAnsi="Arial"/>
                <w:lang w:eastAsia="zh-CN"/>
              </w:rPr>
            </w:pPr>
            <m:oMathPara>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tx1</m:t>
                    </m:r>
                  </m:sub>
                  <m:sup>
                    <m:r>
                      <w:rPr>
                        <w:rFonts w:ascii="Cambria Math" w:eastAsiaTheme="minorEastAsia" w:hAnsi="Cambria Math"/>
                        <w:lang w:eastAsia="zh-CN"/>
                      </w:rPr>
                      <m:t>4</m:t>
                    </m:r>
                  </m:sup>
                </m:sSubSup>
                <m:r>
                  <w:rPr>
                    <w:rFonts w:ascii="Cambria Math" w:eastAsiaTheme="minorEastAsia" w:hAnsi="Cambria Math"/>
                    <w:lang w:eastAsia="zh-CN"/>
                  </w:rPr>
                  <m:t>=-3π/2</m:t>
                </m:r>
              </m:oMath>
            </m:oMathPara>
          </w:p>
          <w:p w14:paraId="2CA368AA" w14:textId="77777777" w:rsidR="00E06847" w:rsidRDefault="00DE02BA" w:rsidP="006967D5">
            <w:pPr>
              <w:spacing w:after="0"/>
              <w:jc w:val="center"/>
              <w:rPr>
                <w:rFonts w:ascii="Arial" w:eastAsiaTheme="minorEastAsia" w:hAnsi="Arial"/>
                <w:sz w:val="18"/>
                <w:lang w:val="en-CA" w:eastAsia="zh-CN"/>
              </w:rPr>
            </w:pPr>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tx2</m:t>
                  </m:r>
                </m:sub>
                <m:sup>
                  <m:r>
                    <w:rPr>
                      <w:rFonts w:ascii="Cambria Math" w:eastAsiaTheme="minorEastAsia" w:hAnsi="Cambria Math"/>
                      <w:lang w:eastAsia="zh-CN"/>
                    </w:rPr>
                    <m:t>4</m:t>
                  </m:r>
                </m:sup>
              </m:sSubSup>
              <m:r>
                <w:rPr>
                  <w:rFonts w:ascii="Cambria Math" w:eastAsiaTheme="minorEastAsia" w:hAnsi="Cambria Math"/>
                  <w:lang w:eastAsia="zh-CN"/>
                </w:rPr>
                <m:t>=-3π/2</m:t>
              </m:r>
            </m:oMath>
            <w:r w:rsidR="00E06847">
              <w:rPr>
                <w:rFonts w:ascii="Arial" w:eastAsiaTheme="minorEastAsia" w:hAnsi="Arial"/>
                <w:sz w:val="18"/>
                <w:lang w:val="en-CA" w:eastAsia="zh-CN"/>
              </w:rPr>
              <w:t xml:space="preserve">   </w:t>
            </w:r>
          </w:p>
          <w:p w14:paraId="13F30B44" w14:textId="77777777" w:rsidR="00E06847" w:rsidRPr="00A37F57" w:rsidRDefault="00DE02BA" w:rsidP="006967D5">
            <w:pPr>
              <w:spacing w:after="0"/>
              <w:jc w:val="center"/>
              <w:rPr>
                <w:rFonts w:ascii="Arial" w:eastAsiaTheme="minorEastAsia" w:hAnsi="Arial"/>
                <w:lang w:eastAsia="zh-CN"/>
              </w:rPr>
            </w:pPr>
            <m:oMathPara>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rx1</m:t>
                    </m:r>
                  </m:sub>
                  <m:sup>
                    <m:r>
                      <w:rPr>
                        <w:rFonts w:ascii="Cambria Math" w:eastAsiaTheme="minorEastAsia" w:hAnsi="Cambria Math"/>
                        <w:lang w:eastAsia="zh-CN"/>
                      </w:rPr>
                      <m:t>4</m:t>
                    </m:r>
                  </m:sup>
                </m:sSubSup>
                <m:r>
                  <w:rPr>
                    <w:rFonts w:ascii="Cambria Math" w:eastAsiaTheme="minorEastAsia" w:hAnsi="Cambria Math"/>
                    <w:lang w:eastAsia="zh-CN"/>
                  </w:rPr>
                  <m:t>=-3π/2</m:t>
                </m:r>
              </m:oMath>
            </m:oMathPara>
          </w:p>
          <w:p w14:paraId="6E03EA72" w14:textId="77777777" w:rsidR="00E06847" w:rsidRDefault="00DE02BA" w:rsidP="006967D5">
            <w:pPr>
              <w:spacing w:after="0"/>
              <w:jc w:val="center"/>
              <w:rPr>
                <w:rFonts w:ascii="Arial" w:eastAsiaTheme="minorEastAsia" w:hAnsi="Arial"/>
                <w:sz w:val="18"/>
                <w:lang w:val="en-CA" w:eastAsia="zh-CN"/>
              </w:rPr>
            </w:pPr>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rx2</m:t>
                  </m:r>
                </m:sub>
                <m:sup>
                  <m:r>
                    <w:rPr>
                      <w:rFonts w:ascii="Cambria Math" w:eastAsiaTheme="minorEastAsia" w:hAnsi="Cambria Math"/>
                      <w:lang w:eastAsia="zh-CN"/>
                    </w:rPr>
                    <m:t>4</m:t>
                  </m:r>
                </m:sup>
              </m:sSubSup>
              <m:r>
                <w:rPr>
                  <w:rFonts w:ascii="Cambria Math" w:eastAsiaTheme="minorEastAsia" w:hAnsi="Cambria Math"/>
                  <w:lang w:eastAsia="zh-CN"/>
                </w:rPr>
                <m:t>=-3π/2</m:t>
              </m:r>
            </m:oMath>
            <w:r w:rsidR="00E06847">
              <w:rPr>
                <w:rFonts w:ascii="Arial" w:eastAsiaTheme="minorEastAsia" w:hAnsi="Arial"/>
                <w:sz w:val="18"/>
                <w:lang w:val="en-CA" w:eastAsia="zh-CN"/>
              </w:rPr>
              <w:t xml:space="preserve"> </w:t>
            </w:r>
          </w:p>
        </w:tc>
      </w:tr>
      <w:tr w:rsidR="00E06847" w14:paraId="41B3CAA1" w14:textId="77777777" w:rsidTr="006967D5">
        <w:trPr>
          <w:jc w:val="center"/>
        </w:trPr>
        <w:tc>
          <w:tcPr>
            <w:tcW w:w="0" w:type="auto"/>
            <w:vAlign w:val="center"/>
          </w:tcPr>
          <w:p w14:paraId="439B0176" w14:textId="77777777" w:rsidR="00E06847" w:rsidRDefault="00E06847" w:rsidP="006967D5">
            <w:pPr>
              <w:spacing w:after="0"/>
              <w:jc w:val="center"/>
              <w:rPr>
                <w:rFonts w:eastAsiaTheme="minorEastAsia"/>
                <w:lang w:eastAsia="zh-CN"/>
              </w:rPr>
            </w:pPr>
            <w:r w:rsidRPr="00C25669">
              <w:rPr>
                <w:rFonts w:ascii="Arial" w:eastAsia="Malgun Gothic" w:hAnsi="Arial"/>
                <w:sz w:val="18"/>
                <w:lang w:val="en-CA"/>
              </w:rPr>
              <w:t>6</w:t>
            </w:r>
          </w:p>
        </w:tc>
        <w:tc>
          <w:tcPr>
            <w:tcW w:w="0" w:type="auto"/>
            <w:vAlign w:val="center"/>
          </w:tcPr>
          <w:p w14:paraId="2C93DF0A" w14:textId="77777777" w:rsidR="00E06847" w:rsidRDefault="00E06847" w:rsidP="006967D5">
            <w:pPr>
              <w:spacing w:after="0"/>
              <w:jc w:val="center"/>
              <w:rPr>
                <w:rFonts w:eastAsiaTheme="minorEastAsia"/>
                <w:lang w:eastAsia="zh-CN"/>
              </w:rPr>
            </w:pPr>
            <w:r w:rsidRPr="00C25669">
              <w:rPr>
                <w:rFonts w:ascii="Arial" w:eastAsia="Malgun Gothic" w:hAnsi="Arial" w:hint="eastAsia"/>
                <w:sz w:val="18"/>
                <w:lang w:val="en-CA"/>
              </w:rPr>
              <w:t>2</w:t>
            </w:r>
            <w:r w:rsidRPr="00C25669">
              <w:rPr>
                <w:rFonts w:ascii="Arial" w:eastAsia="Malgun Gothic" w:hAnsi="Arial"/>
                <w:sz w:val="18"/>
                <w:lang w:val="en-CA"/>
              </w:rPr>
              <w:t>0</w:t>
            </w:r>
            <w:r w:rsidRPr="00C25669">
              <w:rPr>
                <w:rFonts w:ascii="Arial" w:eastAsia="Malgun Gothic" w:hAnsi="Arial" w:hint="eastAsia"/>
                <w:sz w:val="18"/>
                <w:lang w:val="en-CA"/>
              </w:rPr>
              <w:t>0</w:t>
            </w:r>
          </w:p>
        </w:tc>
        <w:tc>
          <w:tcPr>
            <w:tcW w:w="0" w:type="auto"/>
            <w:vAlign w:val="center"/>
          </w:tcPr>
          <w:p w14:paraId="3FE04DF0"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9.9</w:t>
            </w:r>
          </w:p>
        </w:tc>
        <w:tc>
          <w:tcPr>
            <w:tcW w:w="0" w:type="auto"/>
            <w:vMerge/>
          </w:tcPr>
          <w:p w14:paraId="1B1AB8B8" w14:textId="77777777" w:rsidR="00E06847" w:rsidRPr="00C25669" w:rsidRDefault="00E06847" w:rsidP="006967D5">
            <w:pPr>
              <w:spacing w:after="0"/>
              <w:jc w:val="center"/>
              <w:rPr>
                <w:rFonts w:ascii="Arial" w:eastAsia="Malgun Gothic" w:hAnsi="Arial"/>
                <w:sz w:val="18"/>
                <w:lang w:val="en-CA"/>
              </w:rPr>
            </w:pPr>
          </w:p>
        </w:tc>
        <w:tc>
          <w:tcPr>
            <w:tcW w:w="0" w:type="auto"/>
            <w:vMerge/>
          </w:tcPr>
          <w:p w14:paraId="6B2D3E16" w14:textId="77777777" w:rsidR="00E06847" w:rsidRPr="00C25669" w:rsidRDefault="00E06847" w:rsidP="006967D5">
            <w:pPr>
              <w:spacing w:after="0"/>
              <w:jc w:val="center"/>
              <w:rPr>
                <w:rFonts w:ascii="Arial" w:eastAsia="Malgun Gothic" w:hAnsi="Arial"/>
                <w:sz w:val="18"/>
                <w:lang w:val="en-CA"/>
              </w:rPr>
            </w:pPr>
          </w:p>
        </w:tc>
      </w:tr>
      <w:tr w:rsidR="00E06847" w14:paraId="2D084F3C" w14:textId="77777777" w:rsidTr="006967D5">
        <w:trPr>
          <w:jc w:val="center"/>
        </w:trPr>
        <w:tc>
          <w:tcPr>
            <w:tcW w:w="0" w:type="auto"/>
            <w:vAlign w:val="center"/>
          </w:tcPr>
          <w:p w14:paraId="2971470D" w14:textId="77777777" w:rsidR="00E06847" w:rsidRDefault="00E06847" w:rsidP="006967D5">
            <w:pPr>
              <w:spacing w:after="0"/>
              <w:jc w:val="center"/>
              <w:rPr>
                <w:rFonts w:eastAsiaTheme="minorEastAsia"/>
                <w:lang w:eastAsia="zh-CN"/>
              </w:rPr>
            </w:pPr>
            <w:r w:rsidRPr="00C25669">
              <w:rPr>
                <w:rFonts w:ascii="Arial" w:eastAsia="Malgun Gothic" w:hAnsi="Arial" w:hint="eastAsia"/>
                <w:sz w:val="18"/>
                <w:lang w:val="en-CA"/>
              </w:rPr>
              <w:t>7</w:t>
            </w:r>
          </w:p>
        </w:tc>
        <w:tc>
          <w:tcPr>
            <w:tcW w:w="0" w:type="auto"/>
            <w:vAlign w:val="center"/>
          </w:tcPr>
          <w:p w14:paraId="79BF78EA" w14:textId="77777777" w:rsidR="00E06847" w:rsidRDefault="00E06847" w:rsidP="006967D5">
            <w:pPr>
              <w:spacing w:after="0"/>
              <w:jc w:val="center"/>
              <w:rPr>
                <w:rFonts w:eastAsiaTheme="minorEastAsia"/>
                <w:lang w:eastAsia="zh-CN"/>
              </w:rPr>
            </w:pPr>
            <w:r w:rsidRPr="00C25669">
              <w:rPr>
                <w:rFonts w:ascii="Arial" w:eastAsia="Malgun Gothic" w:hAnsi="Arial"/>
                <w:sz w:val="18"/>
                <w:lang w:val="en-CA"/>
              </w:rPr>
              <w:t>240</w:t>
            </w:r>
          </w:p>
        </w:tc>
        <w:tc>
          <w:tcPr>
            <w:tcW w:w="0" w:type="auto"/>
            <w:vAlign w:val="center"/>
          </w:tcPr>
          <w:p w14:paraId="418E95E1"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8.0</w:t>
            </w:r>
          </w:p>
        </w:tc>
        <w:tc>
          <w:tcPr>
            <w:tcW w:w="0" w:type="auto"/>
            <w:vMerge/>
          </w:tcPr>
          <w:p w14:paraId="1618AFBC" w14:textId="77777777" w:rsidR="00E06847" w:rsidRPr="00C25669" w:rsidRDefault="00E06847" w:rsidP="006967D5">
            <w:pPr>
              <w:spacing w:after="0"/>
              <w:jc w:val="center"/>
              <w:rPr>
                <w:rFonts w:ascii="Arial" w:eastAsia="Malgun Gothic" w:hAnsi="Arial"/>
                <w:sz w:val="18"/>
                <w:lang w:val="en-CA"/>
              </w:rPr>
            </w:pPr>
          </w:p>
        </w:tc>
        <w:tc>
          <w:tcPr>
            <w:tcW w:w="0" w:type="auto"/>
            <w:vMerge/>
          </w:tcPr>
          <w:p w14:paraId="4C1A6E5A" w14:textId="77777777" w:rsidR="00E06847" w:rsidRPr="00C25669" w:rsidRDefault="00E06847" w:rsidP="006967D5">
            <w:pPr>
              <w:spacing w:after="0"/>
              <w:jc w:val="center"/>
              <w:rPr>
                <w:rFonts w:ascii="Arial" w:eastAsia="Malgun Gothic" w:hAnsi="Arial"/>
                <w:sz w:val="18"/>
                <w:lang w:val="en-CA"/>
              </w:rPr>
            </w:pPr>
          </w:p>
        </w:tc>
      </w:tr>
      <w:tr w:rsidR="00E06847" w14:paraId="0DE9D730" w14:textId="77777777" w:rsidTr="006967D5">
        <w:trPr>
          <w:jc w:val="center"/>
        </w:trPr>
        <w:tc>
          <w:tcPr>
            <w:tcW w:w="0" w:type="auto"/>
            <w:vAlign w:val="center"/>
          </w:tcPr>
          <w:p w14:paraId="32D470C9" w14:textId="77777777" w:rsidR="00E06847" w:rsidRDefault="00E06847" w:rsidP="006967D5">
            <w:pPr>
              <w:spacing w:after="0"/>
              <w:jc w:val="center"/>
              <w:rPr>
                <w:rFonts w:eastAsiaTheme="minorEastAsia"/>
                <w:lang w:eastAsia="zh-CN"/>
              </w:rPr>
            </w:pPr>
            <w:r w:rsidRPr="00C25669">
              <w:rPr>
                <w:rFonts w:ascii="Arial" w:eastAsia="Malgun Gothic" w:hAnsi="Arial"/>
                <w:sz w:val="18"/>
                <w:lang w:val="en-CA"/>
              </w:rPr>
              <w:t>8</w:t>
            </w:r>
          </w:p>
        </w:tc>
        <w:tc>
          <w:tcPr>
            <w:tcW w:w="0" w:type="auto"/>
            <w:vAlign w:val="center"/>
          </w:tcPr>
          <w:p w14:paraId="1AF7AD82" w14:textId="77777777" w:rsidR="00E06847" w:rsidRDefault="00E06847" w:rsidP="006967D5">
            <w:pPr>
              <w:spacing w:after="0"/>
              <w:jc w:val="center"/>
              <w:rPr>
                <w:rFonts w:eastAsiaTheme="minorEastAsia"/>
                <w:lang w:eastAsia="zh-CN"/>
              </w:rPr>
            </w:pPr>
            <w:r w:rsidRPr="00C25669">
              <w:rPr>
                <w:rFonts w:ascii="Arial" w:eastAsia="Malgun Gothic" w:hAnsi="Arial"/>
                <w:sz w:val="18"/>
                <w:lang w:val="en-CA"/>
              </w:rPr>
              <w:t>325</w:t>
            </w:r>
          </w:p>
        </w:tc>
        <w:tc>
          <w:tcPr>
            <w:tcW w:w="0" w:type="auto"/>
            <w:vAlign w:val="center"/>
          </w:tcPr>
          <w:p w14:paraId="2AC80994"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6.6</w:t>
            </w:r>
          </w:p>
        </w:tc>
        <w:tc>
          <w:tcPr>
            <w:tcW w:w="0" w:type="auto"/>
            <w:vMerge/>
          </w:tcPr>
          <w:p w14:paraId="572432D4" w14:textId="77777777" w:rsidR="00E06847" w:rsidRPr="00C25669" w:rsidRDefault="00E06847" w:rsidP="006967D5">
            <w:pPr>
              <w:spacing w:after="0"/>
              <w:jc w:val="center"/>
              <w:rPr>
                <w:rFonts w:ascii="Arial" w:eastAsia="Malgun Gothic" w:hAnsi="Arial"/>
                <w:sz w:val="18"/>
                <w:lang w:val="en-CA"/>
              </w:rPr>
            </w:pPr>
          </w:p>
        </w:tc>
        <w:tc>
          <w:tcPr>
            <w:tcW w:w="0" w:type="auto"/>
            <w:vMerge/>
          </w:tcPr>
          <w:p w14:paraId="22BED478" w14:textId="77777777" w:rsidR="00E06847" w:rsidRPr="00C25669" w:rsidRDefault="00E06847" w:rsidP="006967D5">
            <w:pPr>
              <w:spacing w:after="0"/>
              <w:jc w:val="center"/>
              <w:rPr>
                <w:rFonts w:ascii="Arial" w:eastAsia="Malgun Gothic" w:hAnsi="Arial"/>
                <w:sz w:val="18"/>
                <w:lang w:val="en-CA"/>
              </w:rPr>
            </w:pPr>
          </w:p>
        </w:tc>
      </w:tr>
      <w:tr w:rsidR="00E06847" w14:paraId="068FEF75" w14:textId="77777777" w:rsidTr="006967D5">
        <w:trPr>
          <w:jc w:val="center"/>
        </w:trPr>
        <w:tc>
          <w:tcPr>
            <w:tcW w:w="0" w:type="auto"/>
            <w:vAlign w:val="center"/>
          </w:tcPr>
          <w:p w14:paraId="5EF10CE0" w14:textId="77777777" w:rsidR="00E06847" w:rsidRPr="00063DC7" w:rsidRDefault="00E06847" w:rsidP="006967D5">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9</w:t>
            </w:r>
          </w:p>
        </w:tc>
        <w:tc>
          <w:tcPr>
            <w:tcW w:w="0" w:type="auto"/>
            <w:vAlign w:val="center"/>
          </w:tcPr>
          <w:p w14:paraId="6087CF4E"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520</w:t>
            </w:r>
          </w:p>
        </w:tc>
        <w:tc>
          <w:tcPr>
            <w:tcW w:w="0" w:type="auto"/>
            <w:vAlign w:val="center"/>
          </w:tcPr>
          <w:p w14:paraId="5528CCAF"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0" w:type="auto"/>
            <w:vMerge/>
          </w:tcPr>
          <w:p w14:paraId="19413E40" w14:textId="77777777" w:rsidR="00E06847" w:rsidRPr="00C25669" w:rsidRDefault="00E06847" w:rsidP="006967D5">
            <w:pPr>
              <w:spacing w:after="0"/>
              <w:jc w:val="center"/>
              <w:rPr>
                <w:rFonts w:ascii="Arial" w:eastAsia="Malgun Gothic" w:hAnsi="Arial"/>
                <w:sz w:val="18"/>
                <w:lang w:val="en-CA"/>
              </w:rPr>
            </w:pPr>
          </w:p>
        </w:tc>
        <w:tc>
          <w:tcPr>
            <w:tcW w:w="0" w:type="auto"/>
            <w:vMerge/>
          </w:tcPr>
          <w:p w14:paraId="76FDED92" w14:textId="77777777" w:rsidR="00E06847" w:rsidRPr="00C25669" w:rsidRDefault="00E06847" w:rsidP="006967D5">
            <w:pPr>
              <w:spacing w:after="0"/>
              <w:jc w:val="center"/>
              <w:rPr>
                <w:rFonts w:ascii="Arial" w:eastAsia="Malgun Gothic" w:hAnsi="Arial"/>
                <w:sz w:val="18"/>
                <w:lang w:val="en-CA"/>
              </w:rPr>
            </w:pPr>
          </w:p>
        </w:tc>
      </w:tr>
      <w:tr w:rsidR="00E06847" w14:paraId="422504F7" w14:textId="77777777" w:rsidTr="006967D5">
        <w:trPr>
          <w:jc w:val="center"/>
        </w:trPr>
        <w:tc>
          <w:tcPr>
            <w:tcW w:w="0" w:type="auto"/>
            <w:vAlign w:val="center"/>
          </w:tcPr>
          <w:p w14:paraId="5AE200E4" w14:textId="77777777" w:rsidR="00E06847" w:rsidRPr="00063DC7" w:rsidRDefault="00E06847" w:rsidP="006967D5">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0</w:t>
            </w:r>
          </w:p>
        </w:tc>
        <w:tc>
          <w:tcPr>
            <w:tcW w:w="0" w:type="auto"/>
            <w:vAlign w:val="center"/>
          </w:tcPr>
          <w:p w14:paraId="2B491D2C"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1045</w:t>
            </w:r>
          </w:p>
        </w:tc>
        <w:tc>
          <w:tcPr>
            <w:tcW w:w="0" w:type="auto"/>
            <w:vAlign w:val="center"/>
          </w:tcPr>
          <w:p w14:paraId="2EF0DB81"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13.0</w:t>
            </w:r>
          </w:p>
        </w:tc>
        <w:tc>
          <w:tcPr>
            <w:tcW w:w="0" w:type="auto"/>
            <w:vMerge/>
          </w:tcPr>
          <w:p w14:paraId="6921B861" w14:textId="77777777" w:rsidR="00E06847" w:rsidRPr="00C25669" w:rsidRDefault="00E06847" w:rsidP="006967D5">
            <w:pPr>
              <w:spacing w:after="0"/>
              <w:jc w:val="center"/>
              <w:rPr>
                <w:rFonts w:ascii="Arial" w:eastAsia="Malgun Gothic" w:hAnsi="Arial"/>
                <w:sz w:val="18"/>
                <w:lang w:val="en-CA"/>
              </w:rPr>
            </w:pPr>
          </w:p>
        </w:tc>
        <w:tc>
          <w:tcPr>
            <w:tcW w:w="0" w:type="auto"/>
            <w:vMerge/>
          </w:tcPr>
          <w:p w14:paraId="4DAB5D3E" w14:textId="77777777" w:rsidR="00E06847" w:rsidRPr="00C25669" w:rsidRDefault="00E06847" w:rsidP="006967D5">
            <w:pPr>
              <w:spacing w:after="0"/>
              <w:jc w:val="center"/>
              <w:rPr>
                <w:rFonts w:ascii="Arial" w:eastAsia="Malgun Gothic" w:hAnsi="Arial"/>
                <w:sz w:val="18"/>
                <w:lang w:val="en-CA"/>
              </w:rPr>
            </w:pPr>
          </w:p>
        </w:tc>
      </w:tr>
      <w:tr w:rsidR="00E06847" w14:paraId="022336FC" w14:textId="77777777" w:rsidTr="006967D5">
        <w:trPr>
          <w:jc w:val="center"/>
        </w:trPr>
        <w:tc>
          <w:tcPr>
            <w:tcW w:w="0" w:type="auto"/>
            <w:vAlign w:val="center"/>
          </w:tcPr>
          <w:p w14:paraId="213C51B9" w14:textId="77777777" w:rsidR="00E06847" w:rsidRDefault="00E06847" w:rsidP="006967D5">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1</w:t>
            </w:r>
          </w:p>
        </w:tc>
        <w:tc>
          <w:tcPr>
            <w:tcW w:w="0" w:type="auto"/>
            <w:vAlign w:val="center"/>
          </w:tcPr>
          <w:p w14:paraId="2217DF74"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151</w:t>
            </w:r>
            <w:r w:rsidRPr="00C25669">
              <w:rPr>
                <w:rFonts w:ascii="Arial" w:eastAsia="Malgun Gothic" w:hAnsi="Arial"/>
                <w:sz w:val="18"/>
                <w:lang w:val="en-CA"/>
              </w:rPr>
              <w:t>0</w:t>
            </w:r>
          </w:p>
        </w:tc>
        <w:tc>
          <w:tcPr>
            <w:tcW w:w="0" w:type="auto"/>
            <w:vAlign w:val="center"/>
          </w:tcPr>
          <w:p w14:paraId="08E4364B"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14.2</w:t>
            </w:r>
          </w:p>
        </w:tc>
        <w:tc>
          <w:tcPr>
            <w:tcW w:w="0" w:type="auto"/>
            <w:vMerge/>
          </w:tcPr>
          <w:p w14:paraId="360383DC" w14:textId="77777777" w:rsidR="00E06847" w:rsidRPr="00C25669" w:rsidRDefault="00E06847" w:rsidP="006967D5">
            <w:pPr>
              <w:spacing w:after="0"/>
              <w:jc w:val="center"/>
              <w:rPr>
                <w:rFonts w:ascii="Arial" w:eastAsia="Malgun Gothic" w:hAnsi="Arial"/>
                <w:sz w:val="18"/>
                <w:lang w:val="en-CA"/>
              </w:rPr>
            </w:pPr>
          </w:p>
        </w:tc>
        <w:tc>
          <w:tcPr>
            <w:tcW w:w="0" w:type="auto"/>
            <w:vMerge/>
          </w:tcPr>
          <w:p w14:paraId="3FE653A2" w14:textId="77777777" w:rsidR="00E06847" w:rsidRPr="00C25669" w:rsidRDefault="00E06847" w:rsidP="006967D5">
            <w:pPr>
              <w:spacing w:after="0"/>
              <w:jc w:val="center"/>
              <w:rPr>
                <w:rFonts w:ascii="Arial" w:eastAsia="Malgun Gothic" w:hAnsi="Arial"/>
                <w:sz w:val="18"/>
                <w:lang w:val="en-CA"/>
              </w:rPr>
            </w:pPr>
          </w:p>
        </w:tc>
      </w:tr>
      <w:tr w:rsidR="00E06847" w14:paraId="13ED8436" w14:textId="77777777" w:rsidTr="006967D5">
        <w:trPr>
          <w:jc w:val="center"/>
        </w:trPr>
        <w:tc>
          <w:tcPr>
            <w:tcW w:w="0" w:type="auto"/>
            <w:vAlign w:val="center"/>
          </w:tcPr>
          <w:p w14:paraId="1C011FD1" w14:textId="77777777" w:rsidR="00E06847" w:rsidRDefault="00E06847" w:rsidP="006967D5">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2</w:t>
            </w:r>
          </w:p>
        </w:tc>
        <w:tc>
          <w:tcPr>
            <w:tcW w:w="0" w:type="auto"/>
            <w:vAlign w:val="center"/>
          </w:tcPr>
          <w:p w14:paraId="722E463A"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2595</w:t>
            </w:r>
          </w:p>
        </w:tc>
        <w:tc>
          <w:tcPr>
            <w:tcW w:w="0" w:type="auto"/>
            <w:vAlign w:val="center"/>
          </w:tcPr>
          <w:p w14:paraId="744923D7" w14:textId="77777777" w:rsidR="00E06847" w:rsidRPr="00C25669" w:rsidRDefault="00E06847" w:rsidP="006967D5">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16.0</w:t>
            </w:r>
          </w:p>
        </w:tc>
        <w:tc>
          <w:tcPr>
            <w:tcW w:w="0" w:type="auto"/>
            <w:vMerge/>
          </w:tcPr>
          <w:p w14:paraId="34F0EA37" w14:textId="77777777" w:rsidR="00E06847" w:rsidRPr="00C25669" w:rsidRDefault="00E06847" w:rsidP="006967D5">
            <w:pPr>
              <w:spacing w:after="0"/>
              <w:jc w:val="center"/>
              <w:rPr>
                <w:rFonts w:ascii="Arial" w:eastAsia="Malgun Gothic" w:hAnsi="Arial"/>
                <w:sz w:val="18"/>
                <w:lang w:val="en-CA"/>
              </w:rPr>
            </w:pPr>
          </w:p>
        </w:tc>
        <w:tc>
          <w:tcPr>
            <w:tcW w:w="0" w:type="auto"/>
            <w:vMerge/>
          </w:tcPr>
          <w:p w14:paraId="1956043E" w14:textId="77777777" w:rsidR="00E06847" w:rsidRPr="00C25669" w:rsidRDefault="00E06847" w:rsidP="006967D5">
            <w:pPr>
              <w:spacing w:after="0"/>
              <w:jc w:val="center"/>
              <w:rPr>
                <w:rFonts w:ascii="Arial" w:eastAsia="Malgun Gothic" w:hAnsi="Arial"/>
                <w:sz w:val="18"/>
                <w:lang w:val="en-CA"/>
              </w:rPr>
            </w:pPr>
          </w:p>
        </w:tc>
      </w:tr>
    </w:tbl>
    <w:bookmarkEnd w:id="7"/>
    <w:p w14:paraId="0343924F" w14:textId="19191271" w:rsidR="00E06847" w:rsidRDefault="00E06847" w:rsidP="00E06847">
      <w:pPr>
        <w:pStyle w:val="31"/>
        <w:spacing w:before="120" w:after="120"/>
        <w:rPr>
          <w:rFonts w:eastAsiaTheme="minorEastAsia"/>
          <w:bCs/>
        </w:rPr>
      </w:pPr>
      <w:r>
        <w:rPr>
          <w:rFonts w:eastAsiaTheme="minorEastAsia"/>
          <w:bCs/>
        </w:rPr>
        <w:t>Since at</w:t>
      </w:r>
      <w:r w:rsidRPr="00BC7C59">
        <w:rPr>
          <w:rFonts w:eastAsiaTheme="minorEastAsia"/>
          <w:bCs/>
        </w:rPr>
        <w:t xml:space="preserve"> most 8 layers will be tested so two TDL channels with 4 clusters is enough to cover all potential tests. The advantage of this new approach is that </w:t>
      </w:r>
      <w:r>
        <w:rPr>
          <w:rFonts w:eastAsiaTheme="minorEastAsia"/>
          <w:bCs/>
        </w:rPr>
        <w:t xml:space="preserve">it keeps the balance of complexity and configurability since </w:t>
      </w:r>
      <w:r w:rsidRPr="00BC7C59">
        <w:rPr>
          <w:rFonts w:eastAsiaTheme="minorEastAsia"/>
          <w:bCs/>
        </w:rPr>
        <w:t>no additional complexity is introduced compared to existing dual cluster model in 38.101-4 and is more configurable compared to cluster model 2.</w:t>
      </w:r>
      <w:r w:rsidR="00EC16EA">
        <w:rPr>
          <w:rFonts w:eastAsiaTheme="minorEastAsia" w:hint="eastAsia"/>
          <w:bCs/>
        </w:rPr>
        <w:t xml:space="preserve"> </w:t>
      </w:r>
      <w:r>
        <w:rPr>
          <w:rFonts w:eastAsiaTheme="minorEastAsia" w:hint="eastAsia"/>
          <w:bCs/>
        </w:rPr>
        <w:t>P</w:t>
      </w:r>
      <w:r>
        <w:rPr>
          <w:rFonts w:eastAsiaTheme="minorEastAsia"/>
          <w:bCs/>
        </w:rPr>
        <w:t>lease see the simulation verifying the characteristic of cluster model 3:</w:t>
      </w:r>
    </w:p>
    <w:tbl>
      <w:tblPr>
        <w:tblStyle w:val="af7"/>
        <w:tblW w:w="0" w:type="auto"/>
        <w:tblLook w:val="04A0" w:firstRow="1" w:lastRow="0" w:firstColumn="1" w:lastColumn="0" w:noHBand="0" w:noVBand="1"/>
      </w:tblPr>
      <w:tblGrid>
        <w:gridCol w:w="5201"/>
        <w:gridCol w:w="5256"/>
      </w:tblGrid>
      <w:tr w:rsidR="00E06847" w14:paraId="64F81845" w14:textId="77777777" w:rsidTr="006967D5">
        <w:tc>
          <w:tcPr>
            <w:tcW w:w="5228" w:type="dxa"/>
          </w:tcPr>
          <w:p w14:paraId="525096DF" w14:textId="77777777" w:rsidR="00E06847" w:rsidRDefault="00E06847" w:rsidP="006967D5">
            <w:pPr>
              <w:pStyle w:val="31"/>
              <w:spacing w:before="120" w:after="120"/>
              <w:rPr>
                <w:rFonts w:eastAsiaTheme="minorEastAsia"/>
              </w:rPr>
            </w:pPr>
            <w:r>
              <w:rPr>
                <w:noProof/>
              </w:rPr>
              <w:drawing>
                <wp:inline distT="0" distB="0" distL="0" distR="0" wp14:anchorId="49CA829B" wp14:editId="790149F3">
                  <wp:extent cx="2959883" cy="2340373"/>
                  <wp:effectExtent l="0" t="0" r="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71810" cy="2349804"/>
                          </a:xfrm>
                          <a:prstGeom prst="rect">
                            <a:avLst/>
                          </a:prstGeom>
                        </pic:spPr>
                      </pic:pic>
                    </a:graphicData>
                  </a:graphic>
                </wp:inline>
              </w:drawing>
            </w:r>
          </w:p>
        </w:tc>
        <w:tc>
          <w:tcPr>
            <w:tcW w:w="5229" w:type="dxa"/>
          </w:tcPr>
          <w:p w14:paraId="78B8CF5D" w14:textId="77777777" w:rsidR="00E06847" w:rsidRDefault="00E06847" w:rsidP="006967D5">
            <w:pPr>
              <w:pStyle w:val="31"/>
              <w:spacing w:before="120" w:after="120"/>
              <w:rPr>
                <w:rFonts w:eastAsiaTheme="minorEastAsia"/>
              </w:rPr>
            </w:pPr>
            <w:r>
              <w:rPr>
                <w:noProof/>
              </w:rPr>
              <w:drawing>
                <wp:inline distT="0" distB="0" distL="0" distR="0" wp14:anchorId="417EE0B8" wp14:editId="3B7FCCFC">
                  <wp:extent cx="3200896" cy="246395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213255" cy="2473473"/>
                          </a:xfrm>
                          <a:prstGeom prst="rect">
                            <a:avLst/>
                          </a:prstGeom>
                        </pic:spPr>
                      </pic:pic>
                    </a:graphicData>
                  </a:graphic>
                </wp:inline>
              </w:drawing>
            </w:r>
          </w:p>
        </w:tc>
      </w:tr>
    </w:tbl>
    <w:p w14:paraId="1CC80814" w14:textId="77777777" w:rsidR="00E06847" w:rsidRDefault="00E06847" w:rsidP="00E06847">
      <w:pPr>
        <w:pStyle w:val="proposal"/>
        <w:spacing w:after="120"/>
        <w:rPr>
          <w:rFonts w:eastAsiaTheme="minorEastAsia"/>
        </w:rPr>
      </w:pPr>
    </w:p>
    <w:p w14:paraId="522A4244" w14:textId="2FA0845E" w:rsidR="00D7509F" w:rsidRPr="00EC16EA" w:rsidRDefault="00450956" w:rsidP="00EC16EA">
      <w:pPr>
        <w:pStyle w:val="20"/>
        <w:ind w:left="0"/>
        <w:rPr>
          <w:rFonts w:eastAsiaTheme="minorEastAsia"/>
          <w:lang w:eastAsia="zh-CN"/>
        </w:rPr>
      </w:pPr>
      <w:r>
        <w:rPr>
          <w:rFonts w:eastAsiaTheme="minorEastAsia"/>
          <w:lang w:eastAsia="zh-CN"/>
        </w:rPr>
        <w:t>C</w:t>
      </w:r>
      <w:r w:rsidR="00EC16EA">
        <w:rPr>
          <w:rFonts w:eastAsiaTheme="minorEastAsia"/>
          <w:lang w:eastAsia="zh-CN"/>
        </w:rPr>
        <w:t>onclusion</w:t>
      </w:r>
    </w:p>
    <w:p w14:paraId="4BE8F403" w14:textId="77CDECAD" w:rsidR="00D7509F" w:rsidRPr="00A60A98" w:rsidRDefault="00D7509F" w:rsidP="00D7509F">
      <w:pPr>
        <w:rPr>
          <w:rFonts w:eastAsiaTheme="minorEastAsia"/>
          <w:lang w:eastAsia="zh-CN"/>
        </w:rPr>
      </w:pPr>
      <w:r>
        <w:rPr>
          <w:rFonts w:eastAsiaTheme="minorEastAsia" w:hint="eastAsia"/>
          <w:lang w:eastAsia="zh-CN"/>
        </w:rPr>
        <w:t>T</w:t>
      </w:r>
      <w:r>
        <w:rPr>
          <w:rFonts w:eastAsiaTheme="minorEastAsia"/>
          <w:lang w:eastAsia="zh-CN"/>
        </w:rPr>
        <w:t>he pros and cons of t</w:t>
      </w:r>
      <w:r w:rsidR="00EC16EA">
        <w:rPr>
          <w:rFonts w:eastAsiaTheme="minorEastAsia"/>
          <w:lang w:eastAsia="zh-CN"/>
        </w:rPr>
        <w:t>hree</w:t>
      </w:r>
      <w:r>
        <w:rPr>
          <w:rFonts w:eastAsiaTheme="minorEastAsia"/>
          <w:lang w:eastAsia="zh-CN"/>
        </w:rPr>
        <w:t xml:space="preserve"> cluster model are summarized as following:</w:t>
      </w:r>
    </w:p>
    <w:tbl>
      <w:tblPr>
        <w:tblStyle w:val="af7"/>
        <w:tblW w:w="0" w:type="auto"/>
        <w:tblLook w:val="04A0" w:firstRow="1" w:lastRow="0" w:firstColumn="1" w:lastColumn="0" w:noHBand="0" w:noVBand="1"/>
      </w:tblPr>
      <w:tblGrid>
        <w:gridCol w:w="2545"/>
        <w:gridCol w:w="2754"/>
        <w:gridCol w:w="2754"/>
        <w:gridCol w:w="2404"/>
      </w:tblGrid>
      <w:tr w:rsidR="00D7509F" w14:paraId="77DD9F6F" w14:textId="412F6CD7" w:rsidTr="00D7509F">
        <w:tc>
          <w:tcPr>
            <w:tcW w:w="2545" w:type="dxa"/>
          </w:tcPr>
          <w:p w14:paraId="42E5F0A1" w14:textId="77777777" w:rsidR="00D7509F" w:rsidRPr="009A4279" w:rsidRDefault="00D7509F" w:rsidP="006967D5">
            <w:pPr>
              <w:pStyle w:val="31"/>
              <w:spacing w:before="120" w:after="120"/>
              <w:jc w:val="center"/>
              <w:rPr>
                <w:rFonts w:eastAsiaTheme="minorEastAsia"/>
                <w:b/>
              </w:rPr>
            </w:pPr>
          </w:p>
        </w:tc>
        <w:tc>
          <w:tcPr>
            <w:tcW w:w="2754" w:type="dxa"/>
          </w:tcPr>
          <w:p w14:paraId="0A4D2CA7" w14:textId="77777777" w:rsidR="00D7509F" w:rsidRPr="009A4279" w:rsidRDefault="00D7509F" w:rsidP="006967D5">
            <w:pPr>
              <w:pStyle w:val="31"/>
              <w:spacing w:before="120" w:after="120"/>
              <w:jc w:val="center"/>
              <w:rPr>
                <w:rFonts w:eastAsiaTheme="minorEastAsia"/>
                <w:b/>
              </w:rPr>
            </w:pPr>
            <w:r w:rsidRPr="009A4279">
              <w:rPr>
                <w:rFonts w:eastAsiaTheme="minorEastAsia" w:hint="eastAsia"/>
                <w:b/>
              </w:rPr>
              <w:t>C</w:t>
            </w:r>
            <w:r w:rsidRPr="009A4279">
              <w:rPr>
                <w:rFonts w:eastAsiaTheme="minorEastAsia"/>
                <w:b/>
              </w:rPr>
              <w:t>luster model 1</w:t>
            </w:r>
          </w:p>
        </w:tc>
        <w:tc>
          <w:tcPr>
            <w:tcW w:w="2754" w:type="dxa"/>
          </w:tcPr>
          <w:p w14:paraId="4DB6C62E" w14:textId="77777777" w:rsidR="00D7509F" w:rsidRPr="009A4279" w:rsidRDefault="00D7509F" w:rsidP="006967D5">
            <w:pPr>
              <w:pStyle w:val="31"/>
              <w:spacing w:before="120" w:after="120"/>
              <w:jc w:val="center"/>
              <w:rPr>
                <w:rFonts w:eastAsiaTheme="minorEastAsia"/>
                <w:b/>
              </w:rPr>
            </w:pPr>
            <w:r w:rsidRPr="009A4279">
              <w:rPr>
                <w:rFonts w:eastAsiaTheme="minorEastAsia" w:hint="eastAsia"/>
                <w:b/>
              </w:rPr>
              <w:t>C</w:t>
            </w:r>
            <w:r w:rsidRPr="009A4279">
              <w:rPr>
                <w:rFonts w:eastAsiaTheme="minorEastAsia"/>
                <w:b/>
              </w:rPr>
              <w:t xml:space="preserve">luster model </w:t>
            </w:r>
            <w:r>
              <w:rPr>
                <w:rFonts w:eastAsiaTheme="minorEastAsia"/>
                <w:b/>
              </w:rPr>
              <w:t>2</w:t>
            </w:r>
          </w:p>
        </w:tc>
        <w:tc>
          <w:tcPr>
            <w:tcW w:w="2404" w:type="dxa"/>
          </w:tcPr>
          <w:p w14:paraId="536F4554" w14:textId="5641E8D1" w:rsidR="00D7509F" w:rsidRPr="009A4279" w:rsidRDefault="00D7509F" w:rsidP="006967D5">
            <w:pPr>
              <w:pStyle w:val="31"/>
              <w:spacing w:before="120" w:after="120"/>
              <w:jc w:val="center"/>
              <w:rPr>
                <w:rFonts w:eastAsiaTheme="minorEastAsia"/>
                <w:b/>
              </w:rPr>
            </w:pPr>
            <w:r>
              <w:rPr>
                <w:rFonts w:eastAsiaTheme="minorEastAsia" w:hint="eastAsia"/>
                <w:b/>
              </w:rPr>
              <w:t>C</w:t>
            </w:r>
            <w:r>
              <w:rPr>
                <w:rFonts w:eastAsiaTheme="minorEastAsia"/>
                <w:b/>
              </w:rPr>
              <w:t>luster model 3</w:t>
            </w:r>
          </w:p>
        </w:tc>
      </w:tr>
      <w:tr w:rsidR="00D7509F" w:rsidRPr="009A4279" w14:paraId="232E1921" w14:textId="6EC37D75" w:rsidTr="00D7509F">
        <w:tc>
          <w:tcPr>
            <w:tcW w:w="2545" w:type="dxa"/>
          </w:tcPr>
          <w:p w14:paraId="0C3A6588" w14:textId="77777777" w:rsidR="00D7509F" w:rsidRPr="009A4279" w:rsidRDefault="00D7509F" w:rsidP="006967D5">
            <w:pPr>
              <w:pStyle w:val="31"/>
              <w:spacing w:before="120" w:after="120"/>
              <w:jc w:val="center"/>
              <w:rPr>
                <w:rFonts w:eastAsiaTheme="minorEastAsia"/>
                <w:b/>
              </w:rPr>
            </w:pPr>
            <w:r w:rsidRPr="009A4279">
              <w:rPr>
                <w:rFonts w:eastAsiaTheme="minorEastAsia" w:hint="eastAsia"/>
                <w:b/>
              </w:rPr>
              <w:t>P</w:t>
            </w:r>
            <w:r w:rsidRPr="009A4279">
              <w:rPr>
                <w:rFonts w:eastAsiaTheme="minorEastAsia"/>
                <w:b/>
              </w:rPr>
              <w:t>ros</w:t>
            </w:r>
          </w:p>
        </w:tc>
        <w:tc>
          <w:tcPr>
            <w:tcW w:w="2754" w:type="dxa"/>
          </w:tcPr>
          <w:p w14:paraId="3755BDCA" w14:textId="77777777" w:rsidR="00D7509F" w:rsidRPr="009A4279" w:rsidRDefault="00D7509F" w:rsidP="006967D5">
            <w:pPr>
              <w:pStyle w:val="31"/>
              <w:spacing w:before="120" w:after="120"/>
              <w:jc w:val="center"/>
              <w:rPr>
                <w:rFonts w:eastAsiaTheme="minorEastAsia"/>
              </w:rPr>
            </w:pPr>
            <w:r w:rsidRPr="009A4279">
              <w:rPr>
                <w:rFonts w:eastAsiaTheme="minorEastAsia" w:hint="eastAsia"/>
              </w:rPr>
              <w:t>M</w:t>
            </w:r>
            <w:r w:rsidRPr="009A4279">
              <w:rPr>
                <w:rFonts w:eastAsiaTheme="minorEastAsia"/>
              </w:rPr>
              <w:t xml:space="preserve">ore configurable, </w:t>
            </w:r>
            <w:r>
              <w:rPr>
                <w:rFonts w:eastAsiaTheme="minorEastAsia"/>
              </w:rPr>
              <w:t xml:space="preserve">performance gap between two codewords is predictable can be adjusted the any desired level. </w:t>
            </w:r>
          </w:p>
        </w:tc>
        <w:tc>
          <w:tcPr>
            <w:tcW w:w="2754" w:type="dxa"/>
          </w:tcPr>
          <w:p w14:paraId="6F5ECEBD" w14:textId="77777777" w:rsidR="00D7509F" w:rsidRPr="009A4279" w:rsidRDefault="00D7509F" w:rsidP="006967D5">
            <w:pPr>
              <w:pStyle w:val="31"/>
              <w:spacing w:before="120" w:after="120"/>
              <w:jc w:val="center"/>
              <w:rPr>
                <w:rFonts w:eastAsiaTheme="minorEastAsia"/>
              </w:rPr>
            </w:pPr>
            <w:r w:rsidRPr="009A4279">
              <w:rPr>
                <w:rFonts w:eastAsiaTheme="minorEastAsia" w:hint="eastAsia"/>
              </w:rPr>
              <w:t>N</w:t>
            </w:r>
            <w:r w:rsidRPr="009A4279">
              <w:rPr>
                <w:rFonts w:eastAsiaTheme="minorEastAsia"/>
              </w:rPr>
              <w:t>o complexity introduced compared to legacy TDL channel</w:t>
            </w:r>
          </w:p>
        </w:tc>
        <w:tc>
          <w:tcPr>
            <w:tcW w:w="2404" w:type="dxa"/>
          </w:tcPr>
          <w:p w14:paraId="5CB0D874" w14:textId="0F0937BE" w:rsidR="00D7509F" w:rsidRPr="009A4279" w:rsidRDefault="00D7509F" w:rsidP="006967D5">
            <w:pPr>
              <w:pStyle w:val="31"/>
              <w:spacing w:before="120" w:after="120"/>
              <w:jc w:val="center"/>
              <w:rPr>
                <w:rFonts w:eastAsiaTheme="minorEastAsia"/>
              </w:rPr>
            </w:pPr>
            <w:r>
              <w:rPr>
                <w:rFonts w:eastAsiaTheme="minorEastAsia"/>
              </w:rPr>
              <w:t>Similar configurability as cluster model 1, the complexity is between cluster model 1 and 2.</w:t>
            </w:r>
          </w:p>
        </w:tc>
      </w:tr>
      <w:tr w:rsidR="00D7509F" w14:paraId="40F03AD6" w14:textId="076CCA2A" w:rsidTr="00D7509F">
        <w:tc>
          <w:tcPr>
            <w:tcW w:w="2545" w:type="dxa"/>
          </w:tcPr>
          <w:p w14:paraId="3A86D331" w14:textId="77777777" w:rsidR="00D7509F" w:rsidRPr="009A4279" w:rsidRDefault="00D7509F" w:rsidP="006967D5">
            <w:pPr>
              <w:pStyle w:val="31"/>
              <w:spacing w:before="120" w:after="120"/>
              <w:jc w:val="center"/>
              <w:rPr>
                <w:rFonts w:eastAsiaTheme="minorEastAsia"/>
                <w:b/>
              </w:rPr>
            </w:pPr>
            <w:r w:rsidRPr="009A4279">
              <w:rPr>
                <w:rFonts w:eastAsiaTheme="minorEastAsia" w:hint="eastAsia"/>
                <w:b/>
              </w:rPr>
              <w:t>C</w:t>
            </w:r>
            <w:r w:rsidRPr="009A4279">
              <w:rPr>
                <w:rFonts w:eastAsiaTheme="minorEastAsia"/>
                <w:b/>
              </w:rPr>
              <w:t>ons</w:t>
            </w:r>
          </w:p>
        </w:tc>
        <w:tc>
          <w:tcPr>
            <w:tcW w:w="2754" w:type="dxa"/>
          </w:tcPr>
          <w:p w14:paraId="6160CE39" w14:textId="77777777" w:rsidR="00D7509F" w:rsidRPr="009A4279" w:rsidRDefault="00D7509F" w:rsidP="006967D5">
            <w:pPr>
              <w:pStyle w:val="31"/>
              <w:spacing w:before="120" w:after="120"/>
              <w:jc w:val="center"/>
              <w:rPr>
                <w:rFonts w:eastAsiaTheme="minorEastAsia"/>
              </w:rPr>
            </w:pPr>
            <w:r>
              <w:rPr>
                <w:rFonts w:eastAsiaTheme="minorEastAsia" w:hint="eastAsia"/>
              </w:rPr>
              <w:t>M</w:t>
            </w:r>
            <w:r>
              <w:rPr>
                <w:rFonts w:eastAsiaTheme="minorEastAsia"/>
              </w:rPr>
              <w:t xml:space="preserve">ore complicate, the complexity increases linearly as number of clusters increase </w:t>
            </w:r>
          </w:p>
        </w:tc>
        <w:tc>
          <w:tcPr>
            <w:tcW w:w="2754" w:type="dxa"/>
          </w:tcPr>
          <w:p w14:paraId="59D44F3A" w14:textId="77777777" w:rsidR="00D7509F" w:rsidRPr="009A4279" w:rsidRDefault="00D7509F" w:rsidP="006967D5">
            <w:pPr>
              <w:pStyle w:val="31"/>
              <w:spacing w:before="120" w:after="120"/>
              <w:jc w:val="center"/>
              <w:rPr>
                <w:rFonts w:eastAsiaTheme="minorEastAsia"/>
                <w:b/>
              </w:rPr>
            </w:pPr>
            <w:r w:rsidRPr="009A4279">
              <w:rPr>
                <w:rFonts w:eastAsiaTheme="minorEastAsia" w:hint="eastAsia"/>
              </w:rPr>
              <w:t>L</w:t>
            </w:r>
            <w:r w:rsidRPr="009A4279">
              <w:rPr>
                <w:rFonts w:eastAsiaTheme="minorEastAsia"/>
              </w:rPr>
              <w:t>ess configurable</w:t>
            </w:r>
            <w:r>
              <w:rPr>
                <w:rFonts w:eastAsiaTheme="minorEastAsia"/>
              </w:rPr>
              <w:t xml:space="preserve">, the trend but not exact of gap between two codewords is predictable and configurable. </w:t>
            </w:r>
          </w:p>
        </w:tc>
        <w:tc>
          <w:tcPr>
            <w:tcW w:w="2404" w:type="dxa"/>
          </w:tcPr>
          <w:p w14:paraId="73944F92" w14:textId="6CDC3CA8" w:rsidR="00D7509F" w:rsidRPr="009A4279" w:rsidRDefault="00D7509F" w:rsidP="006967D5">
            <w:pPr>
              <w:pStyle w:val="31"/>
              <w:spacing w:before="120" w:after="120"/>
              <w:jc w:val="center"/>
              <w:rPr>
                <w:rFonts w:eastAsiaTheme="minorEastAsia"/>
              </w:rPr>
            </w:pPr>
          </w:p>
        </w:tc>
      </w:tr>
    </w:tbl>
    <w:p w14:paraId="6F29C1DF" w14:textId="4D36CE02" w:rsidR="00D7509F" w:rsidRDefault="00EC16EA" w:rsidP="00EC16EA">
      <w:pPr>
        <w:pStyle w:val="31"/>
        <w:spacing w:before="120" w:after="120"/>
        <w:rPr>
          <w:rFonts w:eastAsiaTheme="minorEastAsia"/>
        </w:rPr>
      </w:pPr>
      <w:r>
        <w:rPr>
          <w:rFonts w:eastAsiaTheme="minorEastAsia"/>
        </w:rPr>
        <w:t xml:space="preserve">Based on above analysis, our concern for cluster model 1 is high implementation complexity and long simulation time. </w:t>
      </w:r>
      <w:proofErr w:type="gramStart"/>
      <w:r>
        <w:rPr>
          <w:rFonts w:eastAsiaTheme="minorEastAsia"/>
        </w:rPr>
        <w:t>Therefore</w:t>
      </w:r>
      <w:proofErr w:type="gramEnd"/>
      <w:r>
        <w:rPr>
          <w:rFonts w:eastAsiaTheme="minorEastAsia"/>
        </w:rPr>
        <w:t xml:space="preserve"> our preference is to take cluster model 2 and cluster 3 as first priority to study.</w:t>
      </w:r>
    </w:p>
    <w:p w14:paraId="16C11216" w14:textId="359ACE82" w:rsidR="00EC16EA" w:rsidRDefault="00EC16EA" w:rsidP="00EC16EA">
      <w:pPr>
        <w:pStyle w:val="proposal"/>
        <w:spacing w:after="120"/>
        <w:rPr>
          <w:rFonts w:eastAsiaTheme="minorEastAsia"/>
        </w:rPr>
      </w:pPr>
      <w:r>
        <w:rPr>
          <w:rFonts w:eastAsiaTheme="minorEastAsia"/>
        </w:rPr>
        <w:t>Proposal 1: RAN4 to prioritize cluster model 2 and 3.</w:t>
      </w:r>
    </w:p>
    <w:p w14:paraId="761CDA20" w14:textId="2E99131E" w:rsidR="00D7509F" w:rsidRDefault="00EC16EA" w:rsidP="00E06847">
      <w:pPr>
        <w:pStyle w:val="proposal"/>
        <w:spacing w:after="120"/>
        <w:rPr>
          <w:rFonts w:eastAsiaTheme="minorEastAsia"/>
          <w:b w:val="0"/>
          <w:bCs/>
        </w:rPr>
      </w:pPr>
      <w:r>
        <w:rPr>
          <w:rFonts w:eastAsiaTheme="minorEastAsia" w:hint="eastAsia"/>
          <w:b w:val="0"/>
          <w:bCs/>
        </w:rPr>
        <w:t>C</w:t>
      </w:r>
      <w:r>
        <w:rPr>
          <w:rFonts w:eastAsiaTheme="minorEastAsia"/>
          <w:b w:val="0"/>
          <w:bCs/>
        </w:rPr>
        <w:t xml:space="preserve">urrent alignment cases for cluster </w:t>
      </w:r>
      <w:r w:rsidR="00262D8B">
        <w:rPr>
          <w:rFonts w:eastAsiaTheme="minorEastAsia"/>
          <w:b w:val="0"/>
          <w:bCs/>
        </w:rPr>
        <w:t xml:space="preserve">model </w:t>
      </w:r>
      <w:r>
        <w:rPr>
          <w:rFonts w:eastAsiaTheme="minorEastAsia"/>
          <w:b w:val="0"/>
          <w:bCs/>
        </w:rPr>
        <w:t>1</w:t>
      </w:r>
      <w:r w:rsidR="00262D8B">
        <w:rPr>
          <w:rFonts w:eastAsiaTheme="minorEastAsia"/>
          <w:b w:val="0"/>
          <w:bCs/>
        </w:rPr>
        <w:t>,</w:t>
      </w:r>
      <w:r>
        <w:rPr>
          <w:rFonts w:eastAsiaTheme="minorEastAsia"/>
          <w:b w:val="0"/>
          <w:bCs/>
        </w:rPr>
        <w:t xml:space="preserve"> 2 </w:t>
      </w:r>
      <w:r w:rsidR="00262D8B">
        <w:rPr>
          <w:rFonts w:eastAsiaTheme="minorEastAsia"/>
          <w:b w:val="0"/>
          <w:bCs/>
        </w:rPr>
        <w:t xml:space="preserve">and 3 </w:t>
      </w:r>
      <w:r>
        <w:rPr>
          <w:rFonts w:eastAsiaTheme="minorEastAsia"/>
          <w:b w:val="0"/>
          <w:bCs/>
        </w:rPr>
        <w:t xml:space="preserve">are based on 4 clusters, however our analysis above shows that 2 clusters </w:t>
      </w:r>
      <w:r w:rsidR="00262D8B">
        <w:rPr>
          <w:rFonts w:eastAsiaTheme="minorEastAsia"/>
          <w:b w:val="0"/>
          <w:bCs/>
        </w:rPr>
        <w:t>are</w:t>
      </w:r>
      <w:r>
        <w:rPr>
          <w:rFonts w:eastAsiaTheme="minorEastAsia"/>
          <w:b w:val="0"/>
          <w:bCs/>
        </w:rPr>
        <w:t xml:space="preserve"> enough to support rank4. Based</w:t>
      </w:r>
      <w:r w:rsidR="00262D8B">
        <w:rPr>
          <w:rFonts w:eastAsiaTheme="minorEastAsia"/>
          <w:b w:val="0"/>
          <w:bCs/>
        </w:rPr>
        <w:t xml:space="preserve"> on our PMI simulations in [3], the gain of follow PMI over random PMI is limited compared to CDL channel, the reason is that 4 clusters provide good spatial diversity already, </w:t>
      </w:r>
      <w:r w:rsidR="003D0245">
        <w:rPr>
          <w:rFonts w:eastAsiaTheme="minorEastAsia"/>
          <w:b w:val="0"/>
          <w:bCs/>
        </w:rPr>
        <w:t>which leads to limited</w:t>
      </w:r>
      <w:r w:rsidR="00262D8B">
        <w:rPr>
          <w:rFonts w:eastAsiaTheme="minorEastAsia"/>
          <w:b w:val="0"/>
          <w:bCs/>
        </w:rPr>
        <w:t xml:space="preserve"> beamform gain compared to 2 clusters. </w:t>
      </w:r>
      <w:r w:rsidR="003D0245">
        <w:rPr>
          <w:rFonts w:eastAsiaTheme="minorEastAsia"/>
          <w:b w:val="0"/>
          <w:bCs/>
        </w:rPr>
        <w:t>Therefore,</w:t>
      </w:r>
      <w:r w:rsidR="00262D8B">
        <w:rPr>
          <w:rFonts w:eastAsiaTheme="minorEastAsia"/>
          <w:b w:val="0"/>
          <w:bCs/>
        </w:rPr>
        <w:t xml:space="preserve"> we propose </w:t>
      </w:r>
      <w:r w:rsidR="003D0245">
        <w:rPr>
          <w:rFonts w:eastAsiaTheme="minorEastAsia"/>
          <w:b w:val="0"/>
          <w:bCs/>
        </w:rPr>
        <w:t xml:space="preserve">to </w:t>
      </w:r>
      <w:r w:rsidR="003D0245" w:rsidRPr="003D0245">
        <w:rPr>
          <w:rFonts w:eastAsiaTheme="minorEastAsia"/>
          <w:b w:val="0"/>
          <w:bCs/>
        </w:rPr>
        <w:t>consider 2 clusters for rank&lt;=4 PDSCH and PMI cases and 4 clusters for rank&gt;4 PDSCH and PMI cases for all cluster models</w:t>
      </w:r>
      <w:r w:rsidR="003D0245">
        <w:rPr>
          <w:rFonts w:eastAsiaTheme="minorEastAsia"/>
          <w:b w:val="0"/>
          <w:bCs/>
        </w:rPr>
        <w:t xml:space="preserve"> (Noted that cluster model 3 is only applicable for Rank&gt;4 cases)</w:t>
      </w:r>
      <w:r w:rsidR="003D0245" w:rsidRPr="003D0245">
        <w:rPr>
          <w:rFonts w:eastAsiaTheme="minorEastAsia"/>
          <w:b w:val="0"/>
          <w:bCs/>
        </w:rPr>
        <w:t>.</w:t>
      </w:r>
    </w:p>
    <w:p w14:paraId="309BE80C" w14:textId="5A3CFFC9" w:rsidR="003D0245" w:rsidRPr="00262D8B" w:rsidRDefault="00262D8B" w:rsidP="003D0245">
      <w:pPr>
        <w:pStyle w:val="proposal"/>
        <w:spacing w:after="120"/>
        <w:rPr>
          <w:rFonts w:eastAsiaTheme="minorEastAsia"/>
        </w:rPr>
      </w:pPr>
      <w:r>
        <w:rPr>
          <w:rFonts w:eastAsiaTheme="minorEastAsia"/>
        </w:rPr>
        <w:t xml:space="preserve">Proposal 2: </w:t>
      </w:r>
      <w:r w:rsidR="003D0245">
        <w:rPr>
          <w:rFonts w:eastAsiaTheme="minorEastAsia"/>
        </w:rPr>
        <w:t xml:space="preserve">RAN4 to </w:t>
      </w:r>
      <w:r w:rsidR="003D0245" w:rsidRPr="003D0245">
        <w:rPr>
          <w:rFonts w:eastAsiaTheme="minorEastAsia"/>
        </w:rPr>
        <w:t xml:space="preserve">consider 2 clusters for rank&lt;=4 </w:t>
      </w:r>
      <w:r w:rsidR="003D0245">
        <w:rPr>
          <w:rFonts w:eastAsiaTheme="minorEastAsia"/>
        </w:rPr>
        <w:t xml:space="preserve">PDSCH and PMI </w:t>
      </w:r>
      <w:r w:rsidR="003D0245" w:rsidRPr="003D0245">
        <w:rPr>
          <w:rFonts w:eastAsiaTheme="minorEastAsia"/>
        </w:rPr>
        <w:t>cases and 4 clusters for rank&gt;</w:t>
      </w:r>
      <w:r w:rsidR="003D0245">
        <w:rPr>
          <w:rFonts w:eastAsiaTheme="minorEastAsia"/>
        </w:rPr>
        <w:t xml:space="preserve">4 PDSCH </w:t>
      </w:r>
      <w:r w:rsidR="003D0245" w:rsidRPr="003D0245">
        <w:rPr>
          <w:rFonts w:eastAsiaTheme="minorEastAsia"/>
        </w:rPr>
        <w:t>cases for</w:t>
      </w:r>
      <w:r w:rsidR="003D0245">
        <w:rPr>
          <w:rFonts w:eastAsiaTheme="minorEastAsia"/>
        </w:rPr>
        <w:t xml:space="preserve"> all cluster models.</w:t>
      </w:r>
    </w:p>
    <w:p w14:paraId="5B974CE8" w14:textId="77130A1E" w:rsidR="00777E35" w:rsidRDefault="00777E35" w:rsidP="00777E35">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CDL channel</w:t>
      </w:r>
    </w:p>
    <w:p w14:paraId="5F26FD5D" w14:textId="22C09DF5" w:rsidR="00EE52D1" w:rsidRPr="00EE52D1" w:rsidRDefault="00EE52D1" w:rsidP="00777E35">
      <w:pPr>
        <w:pStyle w:val="31"/>
        <w:spacing w:before="120" w:after="120"/>
        <w:rPr>
          <w:rFonts w:eastAsiaTheme="minorEastAsia"/>
          <w:b/>
          <w:bCs/>
          <w:u w:val="single"/>
        </w:rPr>
      </w:pPr>
      <w:r w:rsidRPr="00EE52D1">
        <w:rPr>
          <w:rFonts w:eastAsiaTheme="minorEastAsia"/>
          <w:b/>
          <w:bCs/>
          <w:u w:val="single"/>
        </w:rPr>
        <w:t xml:space="preserve">Importance of introducing beam </w:t>
      </w:r>
      <w:r>
        <w:rPr>
          <w:rFonts w:eastAsiaTheme="minorEastAsia"/>
          <w:b/>
          <w:bCs/>
          <w:u w:val="single"/>
        </w:rPr>
        <w:t>steering</w:t>
      </w:r>
    </w:p>
    <w:p w14:paraId="0B468891" w14:textId="480CA0EA" w:rsidR="00EE52D1" w:rsidRDefault="00A85C56" w:rsidP="00777E35">
      <w:pPr>
        <w:pStyle w:val="31"/>
        <w:spacing w:before="120" w:after="120"/>
        <w:rPr>
          <w:rFonts w:eastAsiaTheme="minorEastAsia"/>
        </w:rPr>
      </w:pPr>
      <w:r>
        <w:rPr>
          <w:rFonts w:eastAsiaTheme="minorEastAsia" w:hint="eastAsia"/>
        </w:rPr>
        <w:t>W</w:t>
      </w:r>
      <w:r>
        <w:rPr>
          <w:rFonts w:eastAsiaTheme="minorEastAsia"/>
        </w:rPr>
        <w:t xml:space="preserve">e have strong concern </w:t>
      </w:r>
      <w:r w:rsidR="00EE52D1">
        <w:rPr>
          <w:rFonts w:eastAsiaTheme="minorEastAsia"/>
        </w:rPr>
        <w:t xml:space="preserve">that current CDL channel defined in TS 38.901 cannot verify UE PMI selection algorithm correctly. The reason is that the spatial characteristic is fixed if the angular information for each cluster is fixed and UE can identify the best PMI to match the pre-defined CDL channel in advanced which leads to the risk that UE cheating to use the report the pre-identified PMI all the time instead of performing PMI selection algorithm can also pass the test. </w:t>
      </w:r>
    </w:p>
    <w:p w14:paraId="278614E4" w14:textId="3501F913" w:rsidR="00EE52D1" w:rsidRDefault="00440EFA" w:rsidP="00777E35">
      <w:pPr>
        <w:pStyle w:val="31"/>
        <w:spacing w:before="120" w:after="120"/>
        <w:rPr>
          <w:rFonts w:eastAsiaTheme="minorEastAsia"/>
        </w:rPr>
      </w:pPr>
      <w:r>
        <w:rPr>
          <w:rFonts w:eastAsiaTheme="minorEastAsia"/>
        </w:rPr>
        <w:t xml:space="preserve">We did a simulation to compare fixed PMI performance with follow PMI performance. </w:t>
      </w:r>
      <w:r w:rsidR="0037069A">
        <w:rPr>
          <w:rFonts w:eastAsiaTheme="minorEastAsia"/>
        </w:rPr>
        <w:t>We first perform the measurement to exploit the most suitable PMI matching the A2 channel with ray splitting then outcome is that t</w:t>
      </w:r>
      <w:r w:rsidR="0037069A" w:rsidRPr="0041094B">
        <w:rPr>
          <w:rFonts w:eastAsiaTheme="minorEastAsia"/>
        </w:rPr>
        <w:t xml:space="preserve">he most </w:t>
      </w:r>
      <w:r w:rsidR="0037069A">
        <w:rPr>
          <w:rFonts w:eastAsiaTheme="minorEastAsia"/>
        </w:rPr>
        <w:t xml:space="preserve">suitable </w:t>
      </w:r>
      <w:r w:rsidR="0037069A" w:rsidRPr="0041094B">
        <w:rPr>
          <w:rFonts w:eastAsiaTheme="minorEastAsia"/>
        </w:rPr>
        <w:t>PMI</w:t>
      </w:r>
      <w:r w:rsidR="0037069A">
        <w:rPr>
          <w:rFonts w:eastAsiaTheme="minorEastAsia"/>
        </w:rPr>
        <w:t xml:space="preserve"> is</w:t>
      </w:r>
      <w:r w:rsidR="0037069A" w:rsidRPr="0041094B">
        <w:rPr>
          <w:rFonts w:eastAsiaTheme="minorEastAsia"/>
        </w:rPr>
        <w:t xml:space="preserve"> </w:t>
      </w:r>
      <w:r w:rsidR="0037069A" w:rsidRPr="0041094B">
        <w:rPr>
          <w:rFonts w:eastAsiaTheme="minorEastAsia" w:cs="Times New Roman"/>
          <w:sz w:val="18"/>
        </w:rPr>
        <w:t>(i1,</w:t>
      </w:r>
      <w:proofErr w:type="gramStart"/>
      <w:r w:rsidR="0037069A" w:rsidRPr="0041094B">
        <w:rPr>
          <w:rFonts w:eastAsiaTheme="minorEastAsia" w:cs="Times New Roman"/>
          <w:sz w:val="18"/>
        </w:rPr>
        <w:t>1,i</w:t>
      </w:r>
      <w:proofErr w:type="gramEnd"/>
      <w:r w:rsidR="0037069A" w:rsidRPr="0041094B">
        <w:rPr>
          <w:rFonts w:eastAsiaTheme="minorEastAsia" w:cs="Times New Roman"/>
          <w:sz w:val="18"/>
        </w:rPr>
        <w:t>1,2,i1,3,i2)=(1,0,0,0)</w:t>
      </w:r>
      <w:r w:rsidR="0037069A">
        <w:rPr>
          <w:rFonts w:eastAsiaTheme="minorEastAsia"/>
        </w:rPr>
        <w:t xml:space="preserve">, which is used for fixed PMI case. </w:t>
      </w:r>
    </w:p>
    <w:p w14:paraId="414FAF06" w14:textId="438F355C" w:rsidR="0041094B" w:rsidRPr="002C23CE" w:rsidRDefault="0041094B" w:rsidP="0041094B">
      <w:pPr>
        <w:pStyle w:val="aff7"/>
        <w:rPr>
          <w:rFonts w:eastAsiaTheme="minorEastAsia"/>
        </w:rPr>
      </w:pPr>
      <w:r>
        <w:rPr>
          <w:rFonts w:eastAsiaTheme="minorEastAsia" w:hint="eastAsia"/>
        </w:rPr>
        <w:t>T</w:t>
      </w:r>
      <w:r>
        <w:rPr>
          <w:rFonts w:eastAsiaTheme="minorEastAsia"/>
        </w:rPr>
        <w:t>able 3-1: Simulation assumptions for fixed PMI vs follow PMI case</w:t>
      </w:r>
    </w:p>
    <w:tbl>
      <w:tblPr>
        <w:tblW w:w="42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1"/>
        <w:gridCol w:w="4905"/>
      </w:tblGrid>
      <w:tr w:rsidR="0041094B" w:rsidRPr="00C92D9E" w14:paraId="4029625F" w14:textId="77777777" w:rsidTr="0041094B">
        <w:trPr>
          <w:jc w:val="center"/>
        </w:trPr>
        <w:tc>
          <w:tcPr>
            <w:tcW w:w="4021" w:type="dxa"/>
            <w:tcMar>
              <w:top w:w="0" w:type="dxa"/>
              <w:left w:w="108" w:type="dxa"/>
              <w:bottom w:w="0" w:type="dxa"/>
              <w:right w:w="108" w:type="dxa"/>
            </w:tcMar>
            <w:vAlign w:val="center"/>
            <w:hideMark/>
          </w:tcPr>
          <w:p w14:paraId="28FA459C" w14:textId="77777777" w:rsidR="0041094B" w:rsidRPr="00C92D9E" w:rsidRDefault="0041094B" w:rsidP="006967D5">
            <w:pPr>
              <w:keepNext/>
              <w:overflowPunct w:val="0"/>
              <w:autoSpaceDE w:val="0"/>
              <w:autoSpaceDN w:val="0"/>
              <w:adjustRightInd w:val="0"/>
              <w:spacing w:after="0" w:line="256" w:lineRule="auto"/>
              <w:jc w:val="center"/>
              <w:rPr>
                <w:rFonts w:cs="Times New Roman"/>
                <w:b/>
                <w:bCs/>
                <w:sz w:val="18"/>
              </w:rPr>
            </w:pPr>
            <w:r w:rsidRPr="00C92D9E">
              <w:rPr>
                <w:rFonts w:cs="Times New Roman"/>
                <w:b/>
                <w:bCs/>
                <w:sz w:val="18"/>
                <w:lang w:eastAsia="sv-SE"/>
              </w:rPr>
              <w:t>Parameter</w:t>
            </w:r>
          </w:p>
        </w:tc>
        <w:tc>
          <w:tcPr>
            <w:tcW w:w="4905" w:type="dxa"/>
            <w:tcMar>
              <w:top w:w="0" w:type="dxa"/>
              <w:left w:w="108" w:type="dxa"/>
              <w:bottom w:w="0" w:type="dxa"/>
              <w:right w:w="108" w:type="dxa"/>
            </w:tcMar>
            <w:vAlign w:val="center"/>
            <w:hideMark/>
          </w:tcPr>
          <w:p w14:paraId="244D2FA4" w14:textId="77777777" w:rsidR="0041094B" w:rsidRPr="00C92D9E" w:rsidRDefault="0041094B" w:rsidP="006967D5">
            <w:pPr>
              <w:keepNext/>
              <w:overflowPunct w:val="0"/>
              <w:autoSpaceDE w:val="0"/>
              <w:autoSpaceDN w:val="0"/>
              <w:adjustRightInd w:val="0"/>
              <w:spacing w:after="0" w:line="256" w:lineRule="auto"/>
              <w:jc w:val="center"/>
              <w:rPr>
                <w:rFonts w:cs="Times New Roman"/>
                <w:b/>
                <w:bCs/>
                <w:sz w:val="18"/>
                <w:lang w:eastAsia="sv-SE"/>
              </w:rPr>
            </w:pPr>
            <w:r w:rsidRPr="00C92D9E">
              <w:rPr>
                <w:rFonts w:cs="Times New Roman"/>
                <w:b/>
                <w:bCs/>
                <w:sz w:val="18"/>
                <w:lang w:eastAsia="sv-SE"/>
              </w:rPr>
              <w:t>Value</w:t>
            </w:r>
          </w:p>
        </w:tc>
      </w:tr>
      <w:tr w:rsidR="0041094B" w:rsidRPr="00C92D9E" w14:paraId="34F7B462" w14:textId="77777777" w:rsidTr="0041094B">
        <w:trPr>
          <w:jc w:val="center"/>
        </w:trPr>
        <w:tc>
          <w:tcPr>
            <w:tcW w:w="4021" w:type="dxa"/>
            <w:tcMar>
              <w:top w:w="0" w:type="dxa"/>
              <w:left w:w="108" w:type="dxa"/>
              <w:bottom w:w="0" w:type="dxa"/>
              <w:right w:w="108" w:type="dxa"/>
            </w:tcMar>
            <w:hideMark/>
          </w:tcPr>
          <w:p w14:paraId="0EAFAE68" w14:textId="77777777" w:rsidR="0041094B" w:rsidRPr="00C92D9E" w:rsidRDefault="0041094B" w:rsidP="006967D5">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Duplex mode</w:t>
            </w:r>
          </w:p>
        </w:tc>
        <w:tc>
          <w:tcPr>
            <w:tcW w:w="4905" w:type="dxa"/>
            <w:tcMar>
              <w:top w:w="0" w:type="dxa"/>
              <w:left w:w="108" w:type="dxa"/>
              <w:bottom w:w="0" w:type="dxa"/>
              <w:right w:w="108" w:type="dxa"/>
            </w:tcMar>
          </w:tcPr>
          <w:p w14:paraId="04C281BC" w14:textId="77777777" w:rsidR="0041094B" w:rsidRPr="00C92D9E" w:rsidRDefault="0041094B" w:rsidP="0041094B">
            <w:pPr>
              <w:overflowPunct w:val="0"/>
              <w:autoSpaceDE w:val="0"/>
              <w:autoSpaceDN w:val="0"/>
              <w:adjustRightInd w:val="0"/>
              <w:spacing w:after="0" w:line="256" w:lineRule="auto"/>
              <w:rPr>
                <w:rFonts w:eastAsiaTheme="minorEastAsia" w:cs="Times New Roman"/>
                <w:sz w:val="18"/>
                <w:lang w:eastAsia="zh-CN"/>
              </w:rPr>
            </w:pPr>
            <w:r w:rsidRPr="00C92D9E">
              <w:rPr>
                <w:rFonts w:eastAsiaTheme="minorEastAsia" w:cs="Times New Roman"/>
                <w:sz w:val="18"/>
                <w:lang w:eastAsia="zh-CN"/>
              </w:rPr>
              <w:t>TDD</w:t>
            </w:r>
          </w:p>
        </w:tc>
      </w:tr>
      <w:tr w:rsidR="0041094B" w:rsidRPr="00C92D9E" w14:paraId="584D84C2" w14:textId="77777777" w:rsidTr="0041094B">
        <w:trPr>
          <w:jc w:val="center"/>
        </w:trPr>
        <w:tc>
          <w:tcPr>
            <w:tcW w:w="4021" w:type="dxa"/>
            <w:tcMar>
              <w:top w:w="0" w:type="dxa"/>
              <w:left w:w="108" w:type="dxa"/>
              <w:bottom w:w="0" w:type="dxa"/>
              <w:right w:w="108" w:type="dxa"/>
            </w:tcMar>
          </w:tcPr>
          <w:p w14:paraId="1DCFD817" w14:textId="77777777" w:rsidR="0041094B" w:rsidRPr="00C92D9E" w:rsidRDefault="0041094B" w:rsidP="006967D5">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TDD Slot Configuration Pattern</w:t>
            </w:r>
          </w:p>
        </w:tc>
        <w:tc>
          <w:tcPr>
            <w:tcW w:w="4905" w:type="dxa"/>
            <w:tcMar>
              <w:top w:w="0" w:type="dxa"/>
              <w:left w:w="108" w:type="dxa"/>
              <w:bottom w:w="0" w:type="dxa"/>
              <w:right w:w="108" w:type="dxa"/>
            </w:tcMar>
          </w:tcPr>
          <w:p w14:paraId="49A19E95" w14:textId="77777777" w:rsidR="0041094B" w:rsidRPr="00C92D9E" w:rsidRDefault="0041094B" w:rsidP="0041094B">
            <w:pPr>
              <w:overflowPunct w:val="0"/>
              <w:autoSpaceDE w:val="0"/>
              <w:autoSpaceDN w:val="0"/>
              <w:adjustRightInd w:val="0"/>
              <w:spacing w:after="0" w:line="256" w:lineRule="auto"/>
              <w:rPr>
                <w:rFonts w:eastAsiaTheme="minorEastAsia" w:cs="Times New Roman"/>
                <w:sz w:val="18"/>
                <w:lang w:eastAsia="zh-CN"/>
              </w:rPr>
            </w:pPr>
            <w:r w:rsidRPr="00C92D9E">
              <w:rPr>
                <w:rFonts w:eastAsiaTheme="minorEastAsia" w:cs="Times New Roman"/>
                <w:sz w:val="18"/>
                <w:lang w:eastAsia="zh-CN"/>
              </w:rPr>
              <w:t>7D1S2U</w:t>
            </w:r>
            <w:r>
              <w:rPr>
                <w:rFonts w:eastAsiaTheme="minorEastAsia" w:cs="Times New Roman"/>
                <w:sz w:val="18"/>
                <w:lang w:eastAsia="zh-CN"/>
              </w:rPr>
              <w:t xml:space="preserve"> (PDSCH is not scheduled in S slot for Rank8)</w:t>
            </w:r>
          </w:p>
        </w:tc>
      </w:tr>
      <w:tr w:rsidR="0041094B" w:rsidRPr="00C92D9E" w14:paraId="232F4649" w14:textId="77777777" w:rsidTr="0041094B">
        <w:trPr>
          <w:jc w:val="center"/>
        </w:trPr>
        <w:tc>
          <w:tcPr>
            <w:tcW w:w="4021" w:type="dxa"/>
            <w:tcMar>
              <w:top w:w="0" w:type="dxa"/>
              <w:left w:w="108" w:type="dxa"/>
              <w:bottom w:w="0" w:type="dxa"/>
              <w:right w:w="108" w:type="dxa"/>
            </w:tcMar>
          </w:tcPr>
          <w:p w14:paraId="30EADD05" w14:textId="77777777" w:rsidR="0041094B" w:rsidRPr="00C92D9E" w:rsidRDefault="0041094B" w:rsidP="006967D5">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Channel Bandwidth/SCS</w:t>
            </w:r>
          </w:p>
        </w:tc>
        <w:tc>
          <w:tcPr>
            <w:tcW w:w="4905" w:type="dxa"/>
            <w:tcMar>
              <w:top w:w="0" w:type="dxa"/>
              <w:left w:w="108" w:type="dxa"/>
              <w:bottom w:w="0" w:type="dxa"/>
              <w:right w:w="108" w:type="dxa"/>
            </w:tcMar>
          </w:tcPr>
          <w:p w14:paraId="3D2DDACA" w14:textId="77777777" w:rsidR="0041094B" w:rsidRPr="00C92D9E" w:rsidRDefault="0041094B" w:rsidP="0041094B">
            <w:pPr>
              <w:overflowPunct w:val="0"/>
              <w:autoSpaceDE w:val="0"/>
              <w:autoSpaceDN w:val="0"/>
              <w:adjustRightInd w:val="0"/>
              <w:spacing w:after="0" w:line="256" w:lineRule="auto"/>
              <w:rPr>
                <w:rFonts w:eastAsiaTheme="minorEastAsia" w:cs="Times New Roman"/>
                <w:sz w:val="18"/>
                <w:lang w:eastAsia="zh-CN"/>
              </w:rPr>
            </w:pPr>
            <w:r w:rsidRPr="00C92D9E">
              <w:rPr>
                <w:rFonts w:cs="Times New Roman"/>
                <w:sz w:val="18"/>
                <w:lang w:eastAsia="sv-SE"/>
              </w:rPr>
              <w:t>40MHz/30kHz</w:t>
            </w:r>
          </w:p>
        </w:tc>
      </w:tr>
      <w:tr w:rsidR="0041094B" w:rsidRPr="00C92D9E" w14:paraId="16A9021C" w14:textId="77777777" w:rsidTr="0041094B">
        <w:trPr>
          <w:jc w:val="center"/>
        </w:trPr>
        <w:tc>
          <w:tcPr>
            <w:tcW w:w="4021" w:type="dxa"/>
            <w:tcMar>
              <w:top w:w="0" w:type="dxa"/>
              <w:left w:w="108" w:type="dxa"/>
              <w:bottom w:w="0" w:type="dxa"/>
              <w:right w:w="108" w:type="dxa"/>
            </w:tcMar>
          </w:tcPr>
          <w:p w14:paraId="15348210" w14:textId="2EC5DBC1" w:rsidR="0041094B" w:rsidRPr="0041094B" w:rsidRDefault="0041094B" w:rsidP="006967D5">
            <w:pPr>
              <w:overflowPunct w:val="0"/>
              <w:autoSpaceDE w:val="0"/>
              <w:autoSpaceDN w:val="0"/>
              <w:adjustRightInd w:val="0"/>
              <w:spacing w:after="0" w:line="256" w:lineRule="auto"/>
              <w:rPr>
                <w:rFonts w:eastAsiaTheme="minorEastAsia" w:cs="Times New Roman"/>
                <w:sz w:val="18"/>
                <w:lang w:eastAsia="zh-CN"/>
              </w:rPr>
            </w:pPr>
            <w:r>
              <w:rPr>
                <w:rFonts w:eastAsiaTheme="minorEastAsia" w:cs="Times New Roman" w:hint="eastAsia"/>
                <w:sz w:val="18"/>
                <w:lang w:eastAsia="zh-CN"/>
              </w:rPr>
              <w:t>C</w:t>
            </w:r>
            <w:r>
              <w:rPr>
                <w:rFonts w:eastAsiaTheme="minorEastAsia" w:cs="Times New Roman"/>
                <w:sz w:val="18"/>
                <w:lang w:eastAsia="zh-CN"/>
              </w:rPr>
              <w:t xml:space="preserve">hannel model </w:t>
            </w:r>
          </w:p>
        </w:tc>
        <w:tc>
          <w:tcPr>
            <w:tcW w:w="4905" w:type="dxa"/>
            <w:tcMar>
              <w:top w:w="0" w:type="dxa"/>
              <w:left w:w="108" w:type="dxa"/>
              <w:bottom w:w="0" w:type="dxa"/>
              <w:right w:w="108" w:type="dxa"/>
            </w:tcMar>
          </w:tcPr>
          <w:p w14:paraId="1A6E5B15" w14:textId="3B01BC3C" w:rsidR="0041094B" w:rsidRPr="0041094B" w:rsidRDefault="0041094B" w:rsidP="0041094B">
            <w:pPr>
              <w:overflowPunct w:val="0"/>
              <w:autoSpaceDE w:val="0"/>
              <w:autoSpaceDN w:val="0"/>
              <w:adjustRightInd w:val="0"/>
              <w:spacing w:after="0" w:line="256" w:lineRule="auto"/>
              <w:rPr>
                <w:rFonts w:eastAsiaTheme="minorEastAsia" w:cs="Times New Roman"/>
                <w:sz w:val="18"/>
                <w:lang w:eastAsia="zh-CN"/>
              </w:rPr>
            </w:pPr>
            <w:r>
              <w:rPr>
                <w:rFonts w:eastAsiaTheme="minorEastAsia" w:cs="Times New Roman"/>
                <w:sz w:val="18"/>
                <w:lang w:eastAsia="zh-CN"/>
              </w:rPr>
              <w:t xml:space="preserve">CDL channel </w:t>
            </w:r>
            <w:r>
              <w:rPr>
                <w:rFonts w:eastAsiaTheme="minorEastAsia" w:cs="Times New Roman" w:hint="eastAsia"/>
                <w:sz w:val="18"/>
                <w:lang w:eastAsia="zh-CN"/>
              </w:rPr>
              <w:t>A</w:t>
            </w:r>
            <w:r>
              <w:rPr>
                <w:rFonts w:eastAsiaTheme="minorEastAsia" w:cs="Times New Roman"/>
                <w:sz w:val="18"/>
                <w:lang w:eastAsia="zh-CN"/>
              </w:rPr>
              <w:t>2 with ray splitting</w:t>
            </w:r>
          </w:p>
        </w:tc>
      </w:tr>
      <w:tr w:rsidR="0041094B" w:rsidRPr="00C92D9E" w14:paraId="3788B95C" w14:textId="77777777" w:rsidTr="0041094B">
        <w:trPr>
          <w:jc w:val="center"/>
        </w:trPr>
        <w:tc>
          <w:tcPr>
            <w:tcW w:w="4021" w:type="dxa"/>
            <w:tcMar>
              <w:top w:w="0" w:type="dxa"/>
              <w:left w:w="108" w:type="dxa"/>
              <w:bottom w:w="0" w:type="dxa"/>
              <w:right w:w="108" w:type="dxa"/>
            </w:tcMar>
            <w:hideMark/>
          </w:tcPr>
          <w:p w14:paraId="67A81C42" w14:textId="77777777" w:rsidR="0041094B" w:rsidRPr="00C92D9E" w:rsidRDefault="0041094B" w:rsidP="006967D5">
            <w:pPr>
              <w:overflowPunct w:val="0"/>
              <w:autoSpaceDE w:val="0"/>
              <w:autoSpaceDN w:val="0"/>
              <w:adjustRightInd w:val="0"/>
              <w:spacing w:after="0" w:line="256" w:lineRule="auto"/>
              <w:rPr>
                <w:rFonts w:cs="Times New Roman"/>
                <w:sz w:val="18"/>
                <w:lang w:eastAsia="sv-SE"/>
              </w:rPr>
            </w:pPr>
            <w:r w:rsidRPr="00C92D9E">
              <w:rPr>
                <w:rFonts w:cs="Times New Roman"/>
                <w:sz w:val="18"/>
                <w:szCs w:val="18"/>
                <w:lang w:eastAsia="zh-CN"/>
              </w:rPr>
              <w:t>Antenna configuration</w:t>
            </w:r>
          </w:p>
        </w:tc>
        <w:tc>
          <w:tcPr>
            <w:tcW w:w="4905" w:type="dxa"/>
            <w:tcMar>
              <w:top w:w="0" w:type="dxa"/>
              <w:left w:w="108" w:type="dxa"/>
              <w:bottom w:w="0" w:type="dxa"/>
              <w:right w:w="108" w:type="dxa"/>
            </w:tcMar>
            <w:hideMark/>
          </w:tcPr>
          <w:p w14:paraId="3A039C1C" w14:textId="05DA0DDD" w:rsidR="0041094B" w:rsidRPr="00C92D9E" w:rsidRDefault="0041094B" w:rsidP="0041094B">
            <w:pPr>
              <w:overflowPunct w:val="0"/>
              <w:autoSpaceDE w:val="0"/>
              <w:autoSpaceDN w:val="0"/>
              <w:adjustRightInd w:val="0"/>
              <w:spacing w:after="0" w:line="256" w:lineRule="auto"/>
              <w:rPr>
                <w:rFonts w:eastAsiaTheme="minorEastAsia" w:cs="Times New Roman"/>
                <w:sz w:val="18"/>
                <w:lang w:eastAsia="zh-CN"/>
              </w:rPr>
            </w:pPr>
            <w:r w:rsidRPr="00C92D9E">
              <w:rPr>
                <w:rFonts w:eastAsiaTheme="minorEastAsia" w:cs="Times New Roman"/>
                <w:sz w:val="18"/>
                <w:lang w:eastAsia="zh-CN"/>
              </w:rPr>
              <w:t>Rank</w:t>
            </w:r>
            <w:r>
              <w:rPr>
                <w:rFonts w:eastAsiaTheme="minorEastAsia" w:cs="Times New Roman"/>
                <w:sz w:val="18"/>
                <w:lang w:eastAsia="zh-CN"/>
              </w:rPr>
              <w:t>2</w:t>
            </w:r>
            <w:r w:rsidRPr="00C92D9E">
              <w:rPr>
                <w:rFonts w:eastAsiaTheme="minorEastAsia" w:cs="Times New Roman"/>
                <w:sz w:val="18"/>
                <w:lang w:eastAsia="zh-CN"/>
              </w:rPr>
              <w:t xml:space="preserve">: </w:t>
            </w:r>
            <w:r>
              <w:rPr>
                <w:rFonts w:eastAsiaTheme="minorEastAsia" w:cs="Times New Roman"/>
                <w:sz w:val="18"/>
                <w:lang w:eastAsia="zh-CN"/>
              </w:rPr>
              <w:t>8</w:t>
            </w:r>
            <w:r w:rsidRPr="00C92D9E">
              <w:rPr>
                <w:rFonts w:eastAsiaTheme="minorEastAsia" w:cs="Times New Roman"/>
                <w:sz w:val="18"/>
                <w:lang w:eastAsia="zh-CN"/>
              </w:rPr>
              <w:t>T4R</w:t>
            </w:r>
          </w:p>
        </w:tc>
      </w:tr>
      <w:tr w:rsidR="0041094B" w:rsidRPr="00C92D9E" w14:paraId="4571CF4F" w14:textId="77777777" w:rsidTr="0041094B">
        <w:trPr>
          <w:jc w:val="center"/>
        </w:trPr>
        <w:tc>
          <w:tcPr>
            <w:tcW w:w="4021" w:type="dxa"/>
            <w:tcMar>
              <w:top w:w="0" w:type="dxa"/>
              <w:left w:w="108" w:type="dxa"/>
              <w:bottom w:w="0" w:type="dxa"/>
              <w:right w:w="108" w:type="dxa"/>
            </w:tcMar>
            <w:hideMark/>
          </w:tcPr>
          <w:p w14:paraId="133BDA70" w14:textId="77777777" w:rsidR="0041094B" w:rsidRPr="00C92D9E" w:rsidRDefault="0041094B" w:rsidP="006967D5">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MCS</w:t>
            </w:r>
          </w:p>
        </w:tc>
        <w:tc>
          <w:tcPr>
            <w:tcW w:w="4905" w:type="dxa"/>
            <w:tcMar>
              <w:top w:w="0" w:type="dxa"/>
              <w:left w:w="108" w:type="dxa"/>
              <w:bottom w:w="0" w:type="dxa"/>
              <w:right w:w="108" w:type="dxa"/>
            </w:tcMar>
            <w:hideMark/>
          </w:tcPr>
          <w:p w14:paraId="7A37B042" w14:textId="77777777" w:rsidR="0041094B" w:rsidRPr="00C92D9E" w:rsidRDefault="0041094B" w:rsidP="0041094B">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13 (64 QAM table)</w:t>
            </w:r>
          </w:p>
        </w:tc>
      </w:tr>
      <w:tr w:rsidR="0041094B" w:rsidRPr="00C92D9E" w14:paraId="652429E1" w14:textId="77777777" w:rsidTr="0041094B">
        <w:trPr>
          <w:jc w:val="center"/>
        </w:trPr>
        <w:tc>
          <w:tcPr>
            <w:tcW w:w="4021" w:type="dxa"/>
            <w:tcMar>
              <w:top w:w="0" w:type="dxa"/>
              <w:left w:w="108" w:type="dxa"/>
              <w:bottom w:w="0" w:type="dxa"/>
              <w:right w:w="108" w:type="dxa"/>
            </w:tcMar>
          </w:tcPr>
          <w:p w14:paraId="1A853110" w14:textId="4C6521B7" w:rsidR="0041094B" w:rsidRPr="0041094B" w:rsidRDefault="0041094B" w:rsidP="006967D5">
            <w:pPr>
              <w:overflowPunct w:val="0"/>
              <w:autoSpaceDE w:val="0"/>
              <w:autoSpaceDN w:val="0"/>
              <w:adjustRightInd w:val="0"/>
              <w:spacing w:after="0" w:line="256" w:lineRule="auto"/>
              <w:rPr>
                <w:rFonts w:eastAsiaTheme="minorEastAsia" w:cs="Times New Roman"/>
                <w:sz w:val="18"/>
                <w:lang w:eastAsia="zh-CN"/>
              </w:rPr>
            </w:pPr>
            <w:r>
              <w:rPr>
                <w:rFonts w:eastAsiaTheme="minorEastAsia" w:cs="Times New Roman" w:hint="eastAsia"/>
                <w:sz w:val="18"/>
                <w:lang w:eastAsia="zh-CN"/>
              </w:rPr>
              <w:t>P</w:t>
            </w:r>
            <w:r>
              <w:rPr>
                <w:rFonts w:eastAsiaTheme="minorEastAsia" w:cs="Times New Roman"/>
                <w:sz w:val="18"/>
                <w:lang w:eastAsia="zh-CN"/>
              </w:rPr>
              <w:t>MI</w:t>
            </w:r>
          </w:p>
        </w:tc>
        <w:tc>
          <w:tcPr>
            <w:tcW w:w="4905" w:type="dxa"/>
            <w:tcMar>
              <w:top w:w="0" w:type="dxa"/>
              <w:left w:w="108" w:type="dxa"/>
              <w:bottom w:w="0" w:type="dxa"/>
              <w:right w:w="108" w:type="dxa"/>
            </w:tcMar>
          </w:tcPr>
          <w:p w14:paraId="094966A8" w14:textId="77777777" w:rsidR="0041094B" w:rsidRDefault="0041094B" w:rsidP="0041094B">
            <w:pPr>
              <w:overflowPunct w:val="0"/>
              <w:autoSpaceDE w:val="0"/>
              <w:autoSpaceDN w:val="0"/>
              <w:adjustRightInd w:val="0"/>
              <w:spacing w:after="0" w:line="256" w:lineRule="auto"/>
              <w:rPr>
                <w:rFonts w:eastAsiaTheme="minorEastAsia" w:cs="Times New Roman"/>
                <w:sz w:val="18"/>
                <w:lang w:eastAsia="zh-CN"/>
              </w:rPr>
            </w:pPr>
            <w:r>
              <w:rPr>
                <w:rFonts w:eastAsiaTheme="minorEastAsia" w:cs="Times New Roman" w:hint="eastAsia"/>
                <w:sz w:val="18"/>
                <w:lang w:eastAsia="zh-CN"/>
              </w:rPr>
              <w:t>S</w:t>
            </w:r>
            <w:r>
              <w:rPr>
                <w:rFonts w:eastAsiaTheme="minorEastAsia" w:cs="Times New Roman"/>
                <w:sz w:val="18"/>
                <w:lang w:eastAsia="zh-CN"/>
              </w:rPr>
              <w:t>ingle panel I</w:t>
            </w:r>
          </w:p>
          <w:p w14:paraId="51CAA3C6" w14:textId="3A77EFF8" w:rsidR="0041094B" w:rsidRDefault="0041094B" w:rsidP="0041094B">
            <w:pPr>
              <w:pStyle w:val="afd"/>
              <w:numPr>
                <w:ilvl w:val="0"/>
                <w:numId w:val="37"/>
              </w:numPr>
              <w:overflowPunct w:val="0"/>
              <w:spacing w:line="256" w:lineRule="auto"/>
              <w:rPr>
                <w:rFonts w:eastAsiaTheme="minorEastAsia" w:cs="Times New Roman"/>
                <w:sz w:val="18"/>
              </w:rPr>
            </w:pPr>
            <w:r w:rsidRPr="0041094B">
              <w:rPr>
                <w:rFonts w:eastAsiaTheme="minorEastAsia" w:cs="Times New Roman"/>
                <w:sz w:val="18"/>
              </w:rPr>
              <w:t>Random</w:t>
            </w:r>
          </w:p>
          <w:p w14:paraId="2D5181A9" w14:textId="77777777" w:rsidR="0041094B" w:rsidRPr="0041094B" w:rsidRDefault="0041094B" w:rsidP="0041094B">
            <w:pPr>
              <w:pStyle w:val="afd"/>
              <w:numPr>
                <w:ilvl w:val="0"/>
                <w:numId w:val="37"/>
              </w:numPr>
              <w:overflowPunct w:val="0"/>
              <w:spacing w:line="256" w:lineRule="auto"/>
              <w:rPr>
                <w:rFonts w:eastAsiaTheme="minorEastAsia" w:cs="Times New Roman"/>
                <w:sz w:val="18"/>
              </w:rPr>
            </w:pPr>
            <w:r w:rsidRPr="0041094B">
              <w:rPr>
                <w:rFonts w:eastAsiaTheme="minorEastAsia" w:cs="Times New Roman"/>
                <w:sz w:val="18"/>
              </w:rPr>
              <w:t>Fixed PMI (Fixed PMI (i1,</w:t>
            </w:r>
            <w:proofErr w:type="gramStart"/>
            <w:r w:rsidRPr="0041094B">
              <w:rPr>
                <w:rFonts w:eastAsiaTheme="minorEastAsia" w:cs="Times New Roman"/>
                <w:sz w:val="18"/>
              </w:rPr>
              <w:t>1,i</w:t>
            </w:r>
            <w:proofErr w:type="gramEnd"/>
            <w:r w:rsidRPr="0041094B">
              <w:rPr>
                <w:rFonts w:eastAsiaTheme="minorEastAsia" w:cs="Times New Roman"/>
                <w:sz w:val="18"/>
              </w:rPr>
              <w:t>1,2,i1,3,i2)=(1,0,0,0))</w:t>
            </w:r>
          </w:p>
          <w:p w14:paraId="02B7EDA3" w14:textId="2A6AF848" w:rsidR="0041094B" w:rsidRPr="0041094B" w:rsidRDefault="0041094B" w:rsidP="0041094B">
            <w:pPr>
              <w:pStyle w:val="afd"/>
              <w:numPr>
                <w:ilvl w:val="0"/>
                <w:numId w:val="37"/>
              </w:numPr>
              <w:overflowPunct w:val="0"/>
              <w:spacing w:line="256" w:lineRule="auto"/>
              <w:rPr>
                <w:rFonts w:eastAsiaTheme="minorEastAsia" w:cs="Times New Roman"/>
                <w:sz w:val="18"/>
              </w:rPr>
            </w:pPr>
            <w:r w:rsidRPr="0041094B">
              <w:rPr>
                <w:rFonts w:eastAsiaTheme="minorEastAsia" w:cs="Times New Roman"/>
                <w:sz w:val="18"/>
              </w:rPr>
              <w:t>follow PMI</w:t>
            </w:r>
          </w:p>
        </w:tc>
      </w:tr>
    </w:tbl>
    <w:p w14:paraId="4A2385C7" w14:textId="095FB46E" w:rsidR="0037069A" w:rsidRPr="0037069A" w:rsidRDefault="0037069A" w:rsidP="0037069A">
      <w:pPr>
        <w:pStyle w:val="31"/>
        <w:spacing w:before="120" w:after="120"/>
        <w:rPr>
          <w:rFonts w:eastAsiaTheme="minorEastAsia"/>
          <w:noProof/>
        </w:rPr>
      </w:pPr>
      <w:r>
        <w:rPr>
          <w:rFonts w:eastAsiaTheme="minorEastAsia" w:hint="eastAsia"/>
          <w:noProof/>
        </w:rPr>
        <w:t>T</w:t>
      </w:r>
      <w:r>
        <w:rPr>
          <w:rFonts w:eastAsiaTheme="minorEastAsia"/>
          <w:noProof/>
        </w:rPr>
        <w:t>he simulation results are shown in Figure 3-1.</w:t>
      </w:r>
    </w:p>
    <w:p w14:paraId="7AAF10DA" w14:textId="55E1693E" w:rsidR="0037069A" w:rsidRPr="0037069A" w:rsidRDefault="0037069A" w:rsidP="0037069A">
      <w:pPr>
        <w:jc w:val="center"/>
        <w:rPr>
          <w:noProof/>
        </w:rPr>
      </w:pPr>
      <w:r>
        <w:rPr>
          <w:noProof/>
        </w:rPr>
        <w:drawing>
          <wp:inline distT="0" distB="0" distL="0" distR="0" wp14:anchorId="60544E6F" wp14:editId="1D51D90F">
            <wp:extent cx="2867915" cy="2116455"/>
            <wp:effectExtent l="0" t="0" r="889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873525" cy="2120595"/>
                    </a:xfrm>
                    <a:prstGeom prst="rect">
                      <a:avLst/>
                    </a:prstGeom>
                  </pic:spPr>
                </pic:pic>
              </a:graphicData>
            </a:graphic>
          </wp:inline>
        </w:drawing>
      </w:r>
    </w:p>
    <w:p w14:paraId="0E436524" w14:textId="7568D9D1" w:rsidR="0041094B" w:rsidRDefault="0041094B" w:rsidP="00C55AAB">
      <w:pPr>
        <w:jc w:val="center"/>
        <w:rPr>
          <w:rFonts w:eastAsiaTheme="minorEastAsia"/>
          <w:b/>
          <w:bCs/>
          <w:lang w:eastAsia="zh-CN"/>
        </w:rPr>
      </w:pPr>
      <w:r>
        <w:rPr>
          <w:rFonts w:eastAsiaTheme="minorEastAsia" w:hint="eastAsia"/>
          <w:b/>
          <w:bCs/>
          <w:lang w:eastAsia="zh-CN"/>
        </w:rPr>
        <w:t>F</w:t>
      </w:r>
      <w:r>
        <w:rPr>
          <w:rFonts w:eastAsiaTheme="minorEastAsia"/>
          <w:b/>
          <w:bCs/>
          <w:lang w:eastAsia="zh-CN"/>
        </w:rPr>
        <w:t>igure 3-1: Simulation results for fixed PMI vs follow PMI case.</w:t>
      </w:r>
    </w:p>
    <w:p w14:paraId="74CA0FED" w14:textId="4747901E" w:rsidR="00EE52D1" w:rsidRDefault="0037069A" w:rsidP="00440EFA">
      <w:pPr>
        <w:rPr>
          <w:rFonts w:eastAsiaTheme="minorEastAsia"/>
          <w:lang w:eastAsia="zh-CN"/>
        </w:rPr>
      </w:pPr>
      <w:r>
        <w:rPr>
          <w:rFonts w:eastAsiaTheme="minorEastAsia"/>
          <w:lang w:eastAsia="zh-CN"/>
        </w:rPr>
        <w:t>It is observed that fixed PMI outperforms follow PMI at high SNR, even at middle and low SNR, fixed PMI has quite same performance as follow PMI, which means UE cheating to report pre-identified PMI all the time can also pass the test.</w:t>
      </w:r>
    </w:p>
    <w:p w14:paraId="229B24E5" w14:textId="58F40650" w:rsidR="0037069A" w:rsidRPr="008D7C1F" w:rsidRDefault="0037069A" w:rsidP="008D7C1F">
      <w:pPr>
        <w:jc w:val="both"/>
        <w:rPr>
          <w:rFonts w:eastAsiaTheme="minorEastAsia"/>
          <w:b/>
          <w:bCs/>
          <w:lang w:eastAsia="zh-CN"/>
        </w:rPr>
      </w:pPr>
      <w:r w:rsidRPr="008D7C1F">
        <w:rPr>
          <w:rFonts w:eastAsiaTheme="minorEastAsia" w:hint="eastAsia"/>
          <w:b/>
          <w:bCs/>
          <w:lang w:eastAsia="zh-CN"/>
        </w:rPr>
        <w:t>O</w:t>
      </w:r>
      <w:r w:rsidRPr="008D7C1F">
        <w:rPr>
          <w:rFonts w:eastAsiaTheme="minorEastAsia"/>
          <w:b/>
          <w:bCs/>
          <w:lang w:eastAsia="zh-CN"/>
        </w:rPr>
        <w:t>bservation</w:t>
      </w:r>
      <w:r w:rsidR="008D7C1F" w:rsidRPr="008D7C1F">
        <w:rPr>
          <w:rFonts w:eastAsiaTheme="minorEastAsia"/>
          <w:b/>
          <w:bCs/>
          <w:lang w:eastAsia="zh-CN"/>
        </w:rPr>
        <w:t xml:space="preserve"> </w:t>
      </w:r>
      <w:r w:rsidRPr="008D7C1F">
        <w:rPr>
          <w:rFonts w:eastAsiaTheme="minorEastAsia"/>
          <w:b/>
          <w:bCs/>
          <w:lang w:eastAsia="zh-CN"/>
        </w:rPr>
        <w:t>5: For A2 channel with ray splitting, UE cheating to report pre-identified PMI (i1,</w:t>
      </w:r>
      <w:proofErr w:type="gramStart"/>
      <w:r w:rsidRPr="008D7C1F">
        <w:rPr>
          <w:rFonts w:eastAsiaTheme="minorEastAsia"/>
          <w:b/>
          <w:bCs/>
          <w:lang w:eastAsia="zh-CN"/>
        </w:rPr>
        <w:t>1,i</w:t>
      </w:r>
      <w:proofErr w:type="gramEnd"/>
      <w:r w:rsidRPr="008D7C1F">
        <w:rPr>
          <w:rFonts w:eastAsiaTheme="minorEastAsia"/>
          <w:b/>
          <w:bCs/>
          <w:lang w:eastAsia="zh-CN"/>
        </w:rPr>
        <w:t>1,2,i1,3,i2)=(1,0,0,0))</w:t>
      </w:r>
      <w:r w:rsidR="00C209CD" w:rsidRPr="008D7C1F">
        <w:rPr>
          <w:rFonts w:eastAsiaTheme="minorEastAsia"/>
          <w:b/>
          <w:bCs/>
          <w:lang w:eastAsia="zh-CN"/>
        </w:rPr>
        <w:t>outperforms reporting follow PMI with PMI selection algorithm.</w:t>
      </w:r>
    </w:p>
    <w:p w14:paraId="4A5B0EB5" w14:textId="77777777" w:rsidR="008D7C1F" w:rsidRDefault="00C209CD" w:rsidP="00440EFA">
      <w:pPr>
        <w:rPr>
          <w:rFonts w:eastAsiaTheme="minorEastAsia"/>
          <w:lang w:eastAsia="zh-CN"/>
        </w:rPr>
      </w:pPr>
      <w:r>
        <w:rPr>
          <w:rFonts w:eastAsiaTheme="minorEastAsia"/>
          <w:lang w:eastAsia="zh-CN"/>
        </w:rPr>
        <w:t xml:space="preserve">Beam steering has been implemented for TDL channel for all LTE and NR PMI tests, we don’t see any reason to discard it for CDL channel. </w:t>
      </w:r>
    </w:p>
    <w:p w14:paraId="735C386F" w14:textId="4BFA3CB5" w:rsidR="008D7C1F" w:rsidRPr="008D7C1F" w:rsidRDefault="008D7C1F" w:rsidP="00440EFA">
      <w:pPr>
        <w:rPr>
          <w:rFonts w:eastAsiaTheme="minorEastAsia"/>
          <w:b/>
          <w:bCs/>
          <w:lang w:eastAsia="zh-CN"/>
        </w:rPr>
      </w:pPr>
      <w:r w:rsidRPr="008D7C1F">
        <w:rPr>
          <w:rFonts w:eastAsiaTheme="minorEastAsia" w:hint="eastAsia"/>
          <w:b/>
          <w:bCs/>
          <w:lang w:eastAsia="zh-CN"/>
        </w:rPr>
        <w:t>O</w:t>
      </w:r>
      <w:r w:rsidRPr="008D7C1F">
        <w:rPr>
          <w:rFonts w:eastAsiaTheme="minorEastAsia"/>
          <w:b/>
          <w:bCs/>
          <w:lang w:eastAsia="zh-CN"/>
        </w:rPr>
        <w:t>bservation 6: Beam steering has been implemented for TDL channel for all LTE and NR PMI tests, there is no reason to discard for CDL channel</w:t>
      </w:r>
    </w:p>
    <w:p w14:paraId="2145265E" w14:textId="48922CC2" w:rsidR="00C209CD" w:rsidRPr="00DF2C0E" w:rsidRDefault="00DF2C0E" w:rsidP="00440EFA">
      <w:pPr>
        <w:rPr>
          <w:rFonts w:eastAsiaTheme="minorEastAsia"/>
          <w:lang w:eastAsia="zh-CN"/>
        </w:rPr>
      </w:pPr>
      <w:r>
        <w:rPr>
          <w:rFonts w:eastAsiaTheme="minorEastAsia"/>
          <w:lang w:eastAsia="zh-CN"/>
        </w:rPr>
        <w:t xml:space="preserve">Also, the same concern has also been raised in clause 7.7.5.1 in TS 38.901, </w:t>
      </w:r>
      <w:r w:rsidR="008D7C1F">
        <w:rPr>
          <w:rFonts w:eastAsiaTheme="minorEastAsia"/>
          <w:lang w:eastAsia="zh-CN"/>
        </w:rPr>
        <w:t>see the following text copied from 38.901:</w:t>
      </w:r>
    </w:p>
    <w:tbl>
      <w:tblPr>
        <w:tblStyle w:val="af7"/>
        <w:tblW w:w="0" w:type="auto"/>
        <w:tblLook w:val="04A0" w:firstRow="1" w:lastRow="0" w:firstColumn="1" w:lastColumn="0" w:noHBand="0" w:noVBand="1"/>
      </w:tblPr>
      <w:tblGrid>
        <w:gridCol w:w="10457"/>
      </w:tblGrid>
      <w:tr w:rsidR="00DF2C0E" w14:paraId="0F4E3475" w14:textId="77777777" w:rsidTr="00DF2C0E">
        <w:tc>
          <w:tcPr>
            <w:tcW w:w="10457" w:type="dxa"/>
          </w:tcPr>
          <w:p w14:paraId="021BEAEF" w14:textId="77777777" w:rsidR="00DF2C0E" w:rsidRPr="00147F39" w:rsidRDefault="00DF2C0E" w:rsidP="00DF2C0E">
            <w:pPr>
              <w:pStyle w:val="41"/>
              <w:outlineLvl w:val="3"/>
              <w:rPr>
                <w:lang w:eastAsia="ko-KR"/>
              </w:rPr>
            </w:pPr>
            <w:bookmarkStart w:id="8" w:name="_Toc493104229"/>
            <w:bookmarkStart w:id="9" w:name="_Toc20320132"/>
            <w:bookmarkStart w:id="10" w:name="_Toc20340155"/>
            <w:bookmarkStart w:id="11" w:name="_Toc152927550"/>
            <w:r w:rsidRPr="00147F39">
              <w:t>7.</w:t>
            </w:r>
            <w:r w:rsidRPr="00147F39">
              <w:rPr>
                <w:lang w:eastAsia="ko-KR"/>
              </w:rPr>
              <w:t>7.</w:t>
            </w:r>
            <w:r w:rsidRPr="00147F39">
              <w:rPr>
                <w:rFonts w:hint="eastAsia"/>
                <w:lang w:eastAsia="ko-KR"/>
              </w:rPr>
              <w:t>5.1</w:t>
            </w:r>
            <w:r w:rsidRPr="00147F39">
              <w:tab/>
            </w:r>
            <w:r w:rsidRPr="00147F39">
              <w:rPr>
                <w:rFonts w:hint="eastAsia"/>
                <w:lang w:eastAsia="ko-KR"/>
              </w:rPr>
              <w:t xml:space="preserve">CDL </w:t>
            </w:r>
            <w:r w:rsidRPr="00147F39">
              <w:rPr>
                <w:lang w:eastAsia="ko-KR"/>
              </w:rPr>
              <w:t>e</w:t>
            </w:r>
            <w:r w:rsidRPr="00147F39">
              <w:rPr>
                <w:rFonts w:hint="eastAsia"/>
                <w:lang w:eastAsia="ko-KR"/>
              </w:rPr>
              <w:t xml:space="preserve">xtension: </w:t>
            </w:r>
            <w:r w:rsidRPr="00147F39">
              <w:rPr>
                <w:lang w:eastAsia="ko-KR"/>
              </w:rPr>
              <w:t>Scaling of angles</w:t>
            </w:r>
            <w:bookmarkEnd w:id="8"/>
            <w:bookmarkEnd w:id="9"/>
            <w:bookmarkEnd w:id="10"/>
            <w:bookmarkEnd w:id="11"/>
          </w:p>
          <w:p w14:paraId="09EE1FFF" w14:textId="5C91AB87" w:rsidR="00DF2C0E" w:rsidRPr="00DF2C0E" w:rsidRDefault="00DF2C0E" w:rsidP="00DF2C0E">
            <w:pPr>
              <w:autoSpaceDE w:val="0"/>
              <w:autoSpaceDN w:val="0"/>
              <w:adjustRightInd w:val="0"/>
              <w:snapToGrid w:val="0"/>
              <w:spacing w:after="120"/>
              <w:jc w:val="both"/>
            </w:pPr>
            <w:r w:rsidRPr="00DF2C0E">
              <w:rPr>
                <w:highlight w:val="yellow"/>
              </w:rPr>
              <w:t>The angle values of CDL models are fixed, which is not very suitable for MIMO simulations for several reasons;</w:t>
            </w:r>
            <w:r w:rsidRPr="00DF2C0E">
              <w:rPr>
                <w:highlight w:val="yellow"/>
                <w:lang w:eastAsia="ko-KR"/>
              </w:rPr>
              <w:t xml:space="preserve"> </w:t>
            </w:r>
            <w:r w:rsidRPr="00DF2C0E">
              <w:rPr>
                <w:highlight w:val="yellow"/>
              </w:rPr>
              <w:t>The PMI statistics can become biased, and</w:t>
            </w:r>
            <w:r w:rsidRPr="00DF2C0E">
              <w:rPr>
                <w:highlight w:val="yellow"/>
                <w:lang w:eastAsia="ko-KR"/>
              </w:rPr>
              <w:t xml:space="preserve"> </w:t>
            </w:r>
            <w:r w:rsidRPr="00DF2C0E">
              <w:rPr>
                <w:highlight w:val="yellow"/>
              </w:rPr>
              <w:t xml:space="preserve">a fixed precoder may perform better than open-loop and on par with closed-loop or reciprocity </w:t>
            </w:r>
            <w:r w:rsidRPr="00DF2C0E">
              <w:rPr>
                <w:rFonts w:hint="eastAsia"/>
                <w:highlight w:val="yellow"/>
                <w:lang w:eastAsia="ko-KR"/>
              </w:rPr>
              <w:t>beamforming</w:t>
            </w:r>
            <w:r w:rsidRPr="00147F39">
              <w:t>. Furthermore,</w:t>
            </w:r>
            <w:r w:rsidRPr="00147F39">
              <w:rPr>
                <w:lang w:eastAsia="ko-KR"/>
              </w:rPr>
              <w:t xml:space="preserve"> </w:t>
            </w:r>
            <w:r w:rsidRPr="00147F39">
              <w:t>a CDL only represents a single channel realization. The predefined angle values in the CDL models can be generalized by</w:t>
            </w:r>
            <w:r w:rsidRPr="00147F39">
              <w:rPr>
                <w:lang w:eastAsia="ko-KR"/>
              </w:rPr>
              <w:t xml:space="preserve"> introducing angular translation and scaling. By translation, mean angle can be changed to </w:t>
            </w:r>
            <w:r w:rsidRPr="00147F39">
              <w:rPr>
                <w:position w:val="-12"/>
              </w:rPr>
              <w:object w:dxaOrig="660" w:dyaOrig="320" w14:anchorId="463F36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5pt;height:14.35pt" o:ole="">
                  <v:imagedata r:id="rId19" o:title=""/>
                </v:shape>
                <o:OLEObject Type="Embed" ProgID="Equation.3" ShapeID="_x0000_i1025" DrawAspect="Content" ObjectID="_1808338820" r:id="rId20"/>
              </w:object>
            </w:r>
            <w:r w:rsidRPr="00147F39">
              <w:rPr>
                <w:rFonts w:ascii="Cambria Math" w:hAnsi="Cambria Math" w:cs="Cambria Math"/>
                <w:lang w:eastAsia="ko-KR"/>
              </w:rPr>
              <w:t xml:space="preserve"> and</w:t>
            </w:r>
            <w:r w:rsidRPr="00147F39">
              <w:rPr>
                <w:lang w:eastAsia="ko-KR"/>
              </w:rPr>
              <w:t xml:space="preserve"> angular spread can be changed by scaling. </w:t>
            </w:r>
            <w:r w:rsidRPr="00147F39">
              <w:t>The translated and scaled ray angles can be obtained according to the following equation:</w:t>
            </w:r>
          </w:p>
        </w:tc>
      </w:tr>
    </w:tbl>
    <w:p w14:paraId="758455FB" w14:textId="3A8812E8" w:rsidR="00C209CD" w:rsidRDefault="008D7C1F" w:rsidP="008D7C1F">
      <w:pPr>
        <w:pStyle w:val="31"/>
        <w:spacing w:before="120" w:after="120"/>
        <w:rPr>
          <w:rFonts w:eastAsiaTheme="minorEastAsia"/>
        </w:rPr>
      </w:pPr>
      <w:r>
        <w:rPr>
          <w:rFonts w:eastAsiaTheme="minorEastAsia"/>
        </w:rPr>
        <w:t xml:space="preserve">To address the concern, TS 38.901 introduces scaling of angles to </w:t>
      </w:r>
      <w:r w:rsidR="00AB1AA2">
        <w:rPr>
          <w:rFonts w:eastAsiaTheme="minorEastAsia"/>
        </w:rPr>
        <w:t>enable</w:t>
      </w:r>
      <w:r>
        <w:rPr>
          <w:rFonts w:eastAsiaTheme="minorEastAsia"/>
        </w:rPr>
        <w:t xml:space="preserve"> angle values </w:t>
      </w:r>
      <w:r w:rsidR="00AB1AA2">
        <w:rPr>
          <w:rFonts w:eastAsiaTheme="minorEastAsia"/>
        </w:rPr>
        <w:t xml:space="preserve">variation, which has same effect of beam steering in RAN4 PMI test. </w:t>
      </w:r>
      <w:r>
        <w:rPr>
          <w:rFonts w:eastAsiaTheme="minorEastAsia"/>
        </w:rPr>
        <w:t xml:space="preserve"> </w:t>
      </w:r>
      <w:r w:rsidR="00AB1AA2">
        <w:rPr>
          <w:rFonts w:eastAsiaTheme="minorEastAsia"/>
        </w:rPr>
        <w:t xml:space="preserve">Therefore, we strongly propose to introduce beam steering for both CDL channel and extension TDL channel. For extension TDL channel, current beam steering approach defined in </w:t>
      </w:r>
      <w:r w:rsidR="008B3FFF">
        <w:rPr>
          <w:rFonts w:eastAsiaTheme="minorEastAsia"/>
        </w:rPr>
        <w:t>B.2.3.2.3 in TS 38.101-4</w:t>
      </w:r>
      <w:r w:rsidR="00AB1AA2">
        <w:rPr>
          <w:rFonts w:eastAsiaTheme="minorEastAsia"/>
        </w:rPr>
        <w:t xml:space="preserve"> can be applied.</w:t>
      </w:r>
      <w:r w:rsidR="008B3FFF">
        <w:rPr>
          <w:rFonts w:eastAsiaTheme="minorEastAsia"/>
        </w:rPr>
        <w:t xml:space="preserve"> For CDL channel, one potential approach is to make AOD/ZOD of each cluster time varying.</w:t>
      </w:r>
    </w:p>
    <w:p w14:paraId="611AEB29" w14:textId="4B6C884D" w:rsidR="008B3FFF" w:rsidRPr="00262D8B" w:rsidRDefault="008B3FFF" w:rsidP="008B3FFF">
      <w:pPr>
        <w:pStyle w:val="proposal"/>
        <w:spacing w:after="120"/>
        <w:rPr>
          <w:rFonts w:eastAsiaTheme="minorEastAsia"/>
        </w:rPr>
      </w:pPr>
      <w:r>
        <w:rPr>
          <w:rFonts w:eastAsiaTheme="minorEastAsia"/>
        </w:rPr>
        <w:t>Proposal 3: RAN4 shall introduce beam steering for both CDL channel and extension TDL channel. For extension TDL channel, current beam steering approach defined in B.2.3.2.3 in TS 38.101-4 can be applied. For CDL channel, make AOD/ZOD of each cluster time varying.</w:t>
      </w:r>
    </w:p>
    <w:p w14:paraId="61D6787F" w14:textId="15A4BA3C" w:rsidR="00DF2C0E" w:rsidRDefault="008B3FFF" w:rsidP="00440EFA">
      <w:pPr>
        <w:rPr>
          <w:rFonts w:eastAsiaTheme="minorEastAsia"/>
          <w:lang w:eastAsia="zh-CN"/>
        </w:rPr>
      </w:pPr>
      <w:r>
        <w:rPr>
          <w:rFonts w:eastAsiaTheme="minorEastAsia"/>
          <w:lang w:eastAsia="zh-CN"/>
        </w:rPr>
        <w:t xml:space="preserve">One issue for introducing beam steering for CDL channel is that truncated channel may not </w:t>
      </w:r>
      <w:r w:rsidR="00D711A4">
        <w:rPr>
          <w:rFonts w:eastAsiaTheme="minorEastAsia"/>
          <w:lang w:eastAsia="zh-CN"/>
        </w:rPr>
        <w:t xml:space="preserve">no longer </w:t>
      </w:r>
      <w:r>
        <w:rPr>
          <w:rFonts w:eastAsiaTheme="minorEastAsia"/>
          <w:lang w:eastAsia="zh-CN"/>
        </w:rPr>
        <w:t xml:space="preserve">be </w:t>
      </w:r>
      <w:r w:rsidR="00D711A4">
        <w:rPr>
          <w:rFonts w:eastAsiaTheme="minorEastAsia"/>
          <w:lang w:eastAsia="zh-CN"/>
        </w:rPr>
        <w:t xml:space="preserve">valid. According to the truncation step defined in [1], the 12 strongest clusters </w:t>
      </w:r>
      <w:r w:rsidR="00E0619A">
        <w:rPr>
          <w:rFonts w:eastAsiaTheme="minorEastAsia"/>
          <w:lang w:eastAsia="zh-CN"/>
        </w:rPr>
        <w:t>in</w:t>
      </w:r>
      <w:r w:rsidR="00D711A4">
        <w:rPr>
          <w:rFonts w:eastAsiaTheme="minorEastAsia"/>
          <w:lang w:eastAsia="zh-CN"/>
        </w:rPr>
        <w:t xml:space="preserve"> original channel considering AAV will be retained, however, if beam steering approach is applied, the clusters with angular changes in truncated channel may no longer be the 12 strongest clusters </w:t>
      </w:r>
      <w:r w:rsidR="00E0619A">
        <w:rPr>
          <w:rFonts w:eastAsiaTheme="minorEastAsia"/>
          <w:lang w:eastAsia="zh-CN"/>
        </w:rPr>
        <w:t xml:space="preserve">in </w:t>
      </w:r>
      <w:r w:rsidR="00D711A4">
        <w:rPr>
          <w:rFonts w:eastAsiaTheme="minorEastAsia"/>
          <w:lang w:eastAsia="zh-CN"/>
        </w:rPr>
        <w:t>original channel. Therefore, RAN4 shall discuss how to address this problem if beam steering is agreed.</w:t>
      </w:r>
    </w:p>
    <w:p w14:paraId="234D22A4" w14:textId="20311690" w:rsidR="00D711A4" w:rsidRPr="008B3FFF" w:rsidRDefault="00D711A4" w:rsidP="00D711A4">
      <w:pPr>
        <w:pStyle w:val="proposal"/>
        <w:spacing w:after="120"/>
        <w:rPr>
          <w:rFonts w:eastAsiaTheme="minorEastAsia"/>
        </w:rPr>
      </w:pPr>
      <w:r>
        <w:rPr>
          <w:rFonts w:eastAsiaTheme="minorEastAsia" w:hint="eastAsia"/>
        </w:rPr>
        <w:t>P</w:t>
      </w:r>
      <w:r>
        <w:rPr>
          <w:rFonts w:eastAsiaTheme="minorEastAsia"/>
        </w:rPr>
        <w:t xml:space="preserve">roposal 4: If beam steering is agreed, RAN4 shall discuss how to address the problem that the clusters with angular changes in truncated channel may no longer be the 12 strongest clusters </w:t>
      </w:r>
      <w:r w:rsidR="00E0619A">
        <w:rPr>
          <w:rFonts w:eastAsiaTheme="minorEastAsia"/>
        </w:rPr>
        <w:t>in</w:t>
      </w:r>
      <w:r>
        <w:rPr>
          <w:rFonts w:eastAsiaTheme="minorEastAsia"/>
        </w:rPr>
        <w:t xml:space="preserve"> original channel.</w:t>
      </w:r>
    </w:p>
    <w:p w14:paraId="622BF1DA" w14:textId="77777777" w:rsidR="00DF2C0E" w:rsidRPr="008B3FFF" w:rsidRDefault="00DF2C0E" w:rsidP="00440EFA">
      <w:pPr>
        <w:rPr>
          <w:rFonts w:eastAsiaTheme="minorEastAsia"/>
          <w:b/>
          <w:bCs/>
          <w:lang w:eastAsia="zh-CN"/>
        </w:rPr>
      </w:pPr>
    </w:p>
    <w:p w14:paraId="25A07D88" w14:textId="77777777" w:rsidR="00440EFA" w:rsidRDefault="00440EFA" w:rsidP="00440EFA">
      <w:pPr>
        <w:pStyle w:val="31"/>
        <w:spacing w:before="120" w:after="120"/>
        <w:rPr>
          <w:rFonts w:eastAsiaTheme="minorEastAsia"/>
          <w:b/>
          <w:bCs/>
          <w:u w:val="single"/>
        </w:rPr>
      </w:pPr>
      <w:r>
        <w:rPr>
          <w:rFonts w:eastAsiaTheme="minorEastAsia"/>
          <w:b/>
          <w:bCs/>
          <w:u w:val="single"/>
        </w:rPr>
        <w:t>Generic of CDL</w:t>
      </w:r>
    </w:p>
    <w:p w14:paraId="18FC9915" w14:textId="77777777" w:rsidR="00440EFA" w:rsidRDefault="00440EFA" w:rsidP="00440EFA">
      <w:pPr>
        <w:pStyle w:val="31"/>
        <w:spacing w:before="120" w:after="120"/>
        <w:rPr>
          <w:rFonts w:eastAsiaTheme="minorEastAsia"/>
        </w:rPr>
      </w:pPr>
      <w:r>
        <w:rPr>
          <w:rFonts w:eastAsiaTheme="minorEastAsia"/>
        </w:rPr>
        <w:t xml:space="preserve">The target frequency for A3 CDL channel is 6GHz, which is only applicable for TDD band. However, CDL channel parameters such as desired angular spread and doppler highly depends on frequency but demodulation requirements are defined as band agnostic. </w:t>
      </w:r>
    </w:p>
    <w:p w14:paraId="2D8989D4" w14:textId="67B46941" w:rsidR="00440EFA" w:rsidRPr="00415BD2" w:rsidRDefault="00440EFA" w:rsidP="00440EFA">
      <w:pPr>
        <w:pStyle w:val="proposal"/>
        <w:spacing w:after="120"/>
        <w:rPr>
          <w:rFonts w:eastAsiaTheme="minorEastAsia"/>
        </w:rPr>
      </w:pPr>
      <w:r w:rsidRPr="00415BD2">
        <w:rPr>
          <w:rFonts w:eastAsiaTheme="minorEastAsia" w:hint="eastAsia"/>
        </w:rPr>
        <w:t>O</w:t>
      </w:r>
      <w:r w:rsidRPr="00415BD2">
        <w:rPr>
          <w:rFonts w:eastAsiaTheme="minorEastAsia"/>
        </w:rPr>
        <w:t xml:space="preserve">bservation </w:t>
      </w:r>
      <w:r w:rsidR="00747A51">
        <w:rPr>
          <w:rFonts w:eastAsiaTheme="minorEastAsia"/>
        </w:rPr>
        <w:t>7</w:t>
      </w:r>
      <w:r w:rsidRPr="00415BD2">
        <w:rPr>
          <w:rFonts w:eastAsiaTheme="minorEastAsia"/>
        </w:rPr>
        <w:t xml:space="preserve">: The key parameters of CDL channel such as doppler and </w:t>
      </w:r>
      <w:r>
        <w:rPr>
          <w:rFonts w:eastAsiaTheme="minorEastAsia"/>
        </w:rPr>
        <w:t xml:space="preserve">desired </w:t>
      </w:r>
      <w:r w:rsidRPr="00415BD2">
        <w:rPr>
          <w:rFonts w:eastAsiaTheme="minorEastAsia"/>
        </w:rPr>
        <w:t>angular spread highly depends on frequency but demodulation requirements are defined as band agnostic.</w:t>
      </w:r>
    </w:p>
    <w:p w14:paraId="107963A2" w14:textId="77777777" w:rsidR="00440EFA" w:rsidRDefault="00440EFA" w:rsidP="00440EFA">
      <w:pPr>
        <w:pStyle w:val="31"/>
        <w:spacing w:before="120" w:after="120"/>
        <w:rPr>
          <w:rFonts w:eastAsiaTheme="minorEastAsia"/>
        </w:rPr>
      </w:pPr>
      <w:r>
        <w:rPr>
          <w:rFonts w:eastAsiaTheme="minorEastAsia" w:hint="eastAsia"/>
        </w:rPr>
        <w:t>O</w:t>
      </w:r>
      <w:r>
        <w:rPr>
          <w:rFonts w:eastAsiaTheme="minorEastAsia"/>
        </w:rPr>
        <w:t>ur proposal is to select one typical band for FDD and TDD respectively and utilize the centre frequency of such two typical FDD band TDD band as target frequency to derive desired angular spread and doppler. The two scaled CDL models can represent TDD and FDD scenario respectively for requirements definition.</w:t>
      </w:r>
    </w:p>
    <w:p w14:paraId="1BEFFA9F" w14:textId="43F0C868" w:rsidR="00440EFA" w:rsidRPr="003B7946" w:rsidRDefault="00440EFA" w:rsidP="00440EFA">
      <w:pPr>
        <w:pStyle w:val="proposal"/>
        <w:spacing w:after="120"/>
        <w:rPr>
          <w:rFonts w:eastAsiaTheme="minorEastAsia"/>
        </w:rPr>
      </w:pPr>
      <w:r>
        <w:rPr>
          <w:rFonts w:eastAsiaTheme="minorEastAsia" w:hint="eastAsia"/>
        </w:rPr>
        <w:t>P</w:t>
      </w:r>
      <w:r>
        <w:rPr>
          <w:rFonts w:eastAsiaTheme="minorEastAsia"/>
        </w:rPr>
        <w:t xml:space="preserve">roposal </w:t>
      </w:r>
      <w:r w:rsidR="00747A51">
        <w:rPr>
          <w:rFonts w:eastAsiaTheme="minorEastAsia"/>
        </w:rPr>
        <w:t>5</w:t>
      </w:r>
      <w:r>
        <w:rPr>
          <w:rFonts w:eastAsiaTheme="minorEastAsia"/>
        </w:rPr>
        <w:t>: RAN4 to select one typical band for FDD and TDD respectively and utilize the centre frequency of such two typical FDD band TDD band as target frequency to derive desired angular spread and doppler. The two scaled CDL models can represent TDD and FDD scenario respectively for requirements definition.</w:t>
      </w:r>
    </w:p>
    <w:p w14:paraId="569ED00E" w14:textId="47996B62" w:rsidR="00440EFA" w:rsidRDefault="00440EFA" w:rsidP="00440EFA">
      <w:pPr>
        <w:rPr>
          <w:rFonts w:eastAsiaTheme="minorEastAsia"/>
          <w:b/>
          <w:bCs/>
          <w:lang w:eastAsia="zh-CN"/>
        </w:rPr>
      </w:pPr>
    </w:p>
    <w:p w14:paraId="66DF1F0D" w14:textId="3411F835" w:rsidR="00440EFA" w:rsidRDefault="00440EFA" w:rsidP="00440EFA">
      <w:pPr>
        <w:pStyle w:val="31"/>
        <w:spacing w:before="120" w:after="120"/>
        <w:rPr>
          <w:rFonts w:eastAsiaTheme="minorEastAsia"/>
          <w:b/>
          <w:bCs/>
          <w:u w:val="single"/>
        </w:rPr>
      </w:pPr>
      <w:r>
        <w:rPr>
          <w:rFonts w:eastAsiaTheme="minorEastAsia" w:hint="eastAsia"/>
          <w:b/>
          <w:bCs/>
          <w:u w:val="single"/>
        </w:rPr>
        <w:t>A</w:t>
      </w:r>
      <w:r>
        <w:rPr>
          <w:rFonts w:eastAsiaTheme="minorEastAsia"/>
          <w:b/>
          <w:bCs/>
          <w:u w:val="single"/>
        </w:rPr>
        <w:t xml:space="preserve">AV </w:t>
      </w:r>
      <w:r>
        <w:rPr>
          <w:rFonts w:eastAsiaTheme="minorEastAsia" w:hint="eastAsia"/>
          <w:b/>
          <w:bCs/>
          <w:u w:val="single"/>
        </w:rPr>
        <w:t>assumption</w:t>
      </w:r>
      <w:r>
        <w:rPr>
          <w:rFonts w:eastAsiaTheme="minorEastAsia"/>
          <w:b/>
          <w:bCs/>
          <w:u w:val="single"/>
        </w:rPr>
        <w:t>s</w:t>
      </w:r>
    </w:p>
    <w:p w14:paraId="63B97208" w14:textId="75E42E6C" w:rsidR="00440EFA" w:rsidRPr="00747A51" w:rsidRDefault="00747A51" w:rsidP="00440EFA">
      <w:pPr>
        <w:rPr>
          <w:rFonts w:eastAsiaTheme="minorEastAsia"/>
          <w:lang w:eastAsia="zh-CN"/>
        </w:rPr>
      </w:pPr>
      <w:r w:rsidRPr="00747A51">
        <w:rPr>
          <w:rFonts w:eastAsiaTheme="minorEastAsia"/>
          <w:lang w:eastAsia="zh-CN"/>
        </w:rPr>
        <w:t>Two AA</w:t>
      </w:r>
      <w:r>
        <w:rPr>
          <w:rFonts w:eastAsiaTheme="minorEastAsia"/>
          <w:lang w:eastAsia="zh-CN"/>
        </w:rPr>
        <w:t xml:space="preserve">V </w:t>
      </w:r>
      <w:r>
        <w:rPr>
          <w:rFonts w:eastAsiaTheme="minorEastAsia" w:hint="eastAsia"/>
          <w:lang w:eastAsia="zh-CN"/>
        </w:rPr>
        <w:t>options</w:t>
      </w:r>
      <w:r>
        <w:rPr>
          <w:rFonts w:eastAsiaTheme="minorEastAsia"/>
          <w:lang w:eastAsia="zh-CN"/>
        </w:rPr>
        <w:t xml:space="preserve"> are listed in [2]: without AAV and fixed subarray</w:t>
      </w:r>
      <w:r w:rsidR="004D0B00">
        <w:rPr>
          <w:rFonts w:eastAsiaTheme="minorEastAsia"/>
          <w:lang w:eastAsia="zh-CN"/>
        </w:rPr>
        <w:t>.</w:t>
      </w:r>
    </w:p>
    <w:tbl>
      <w:tblPr>
        <w:tblStyle w:val="af7"/>
        <w:tblW w:w="0" w:type="auto"/>
        <w:tblLook w:val="04A0" w:firstRow="1" w:lastRow="0" w:firstColumn="1" w:lastColumn="0" w:noHBand="0" w:noVBand="1"/>
      </w:tblPr>
      <w:tblGrid>
        <w:gridCol w:w="10457"/>
      </w:tblGrid>
      <w:tr w:rsidR="00747A51" w14:paraId="190E8B4B" w14:textId="77777777" w:rsidTr="00747A51">
        <w:tc>
          <w:tcPr>
            <w:tcW w:w="10457" w:type="dxa"/>
          </w:tcPr>
          <w:p w14:paraId="5E028467" w14:textId="77777777" w:rsidR="00747A51" w:rsidRDefault="00747A51" w:rsidP="00747A51">
            <w:pPr>
              <w:pStyle w:val="41"/>
              <w:outlineLvl w:val="3"/>
            </w:pPr>
            <w:r w:rsidRPr="00986915">
              <w:t>AAV Configuration for comparison</w:t>
            </w:r>
          </w:p>
          <w:p w14:paraId="219E3A30" w14:textId="77777777" w:rsidR="00747A51" w:rsidRPr="00986915" w:rsidRDefault="00747A51" w:rsidP="00747A51">
            <w:pPr>
              <w:rPr>
                <w:b/>
                <w:bCs/>
                <w:szCs w:val="24"/>
                <w:lang w:eastAsia="zh-CN"/>
              </w:rPr>
            </w:pPr>
            <w:r w:rsidRPr="00986915">
              <w:rPr>
                <w:b/>
                <w:bCs/>
                <w:szCs w:val="24"/>
                <w:lang w:eastAsia="zh-CN"/>
              </w:rPr>
              <w:t>Way Forward</w:t>
            </w:r>
          </w:p>
          <w:p w14:paraId="4E2B03F3" w14:textId="77777777" w:rsidR="00747A51" w:rsidRPr="00986915" w:rsidRDefault="00747A51" w:rsidP="00747A51">
            <w:pPr>
              <w:spacing w:after="120"/>
              <w:rPr>
                <w:szCs w:val="24"/>
                <w:u w:val="single"/>
                <w:lang w:eastAsia="zh-CN"/>
              </w:rPr>
            </w:pPr>
            <w:r w:rsidRPr="00986915">
              <w:rPr>
                <w:szCs w:val="24"/>
                <w:u w:val="single"/>
                <w:lang w:eastAsia="zh-CN"/>
              </w:rPr>
              <w:t>Options:</w:t>
            </w:r>
          </w:p>
          <w:p w14:paraId="63436A2D" w14:textId="77777777" w:rsidR="00747A51" w:rsidRPr="00986915" w:rsidRDefault="00747A51" w:rsidP="00747A51">
            <w:pPr>
              <w:pStyle w:val="afd"/>
              <w:widowControl/>
              <w:numPr>
                <w:ilvl w:val="0"/>
                <w:numId w:val="22"/>
              </w:numPr>
              <w:overflowPunct w:val="0"/>
              <w:spacing w:after="180"/>
              <w:ind w:left="936"/>
              <w:contextualSpacing w:val="0"/>
              <w:textAlignment w:val="baseline"/>
              <w:rPr>
                <w:bCs/>
                <w:lang w:eastAsia="ko-KR"/>
              </w:rPr>
            </w:pPr>
            <w:r w:rsidRPr="00986915">
              <w:rPr>
                <w:bCs/>
                <w:lang w:eastAsia="ko-KR"/>
              </w:rPr>
              <w:t xml:space="preserve">Option 1 (previously 1Y): with Antenna Array Virtualisation (AAV) using subarray configuration </w:t>
            </w:r>
          </w:p>
          <w:p w14:paraId="2C4D2594" w14:textId="77777777" w:rsidR="00747A51" w:rsidRPr="00986915" w:rsidRDefault="00747A51" w:rsidP="00747A51">
            <w:pPr>
              <w:pStyle w:val="afd"/>
              <w:widowControl/>
              <w:numPr>
                <w:ilvl w:val="1"/>
                <w:numId w:val="22"/>
              </w:numPr>
              <w:overflowPunct w:val="0"/>
              <w:spacing w:after="180"/>
              <w:ind w:left="1656"/>
              <w:contextualSpacing w:val="0"/>
              <w:textAlignment w:val="baseline"/>
              <w:rPr>
                <w:bCs/>
                <w:lang w:eastAsia="ko-KR"/>
              </w:rPr>
            </w:pPr>
            <w:r w:rsidRPr="00986915">
              <w:rPr>
                <w:bCs/>
                <w:lang w:eastAsia="ko-KR"/>
              </w:rPr>
              <w:t>(M,N,P,M</w:t>
            </w:r>
            <w:r w:rsidRPr="00986915">
              <w:rPr>
                <w:bCs/>
                <w:vertAlign w:val="subscript"/>
                <w:lang w:eastAsia="ko-KR"/>
              </w:rPr>
              <w:t>s</w:t>
            </w:r>
            <w:r w:rsidRPr="00986915">
              <w:rPr>
                <w:bCs/>
                <w:lang w:eastAsia="ko-KR"/>
              </w:rPr>
              <w:t>,N</w:t>
            </w:r>
            <w:r w:rsidRPr="00986915">
              <w:rPr>
                <w:bCs/>
                <w:vertAlign w:val="subscript"/>
                <w:lang w:eastAsia="ko-KR"/>
              </w:rPr>
              <w:t>s</w:t>
            </w:r>
            <w:r w:rsidRPr="00986915">
              <w:rPr>
                <w:bCs/>
                <w:lang w:eastAsia="ko-KR"/>
              </w:rPr>
              <w:t xml:space="preserve">)  = (8,2,2,8,1) for 4Tx CSI-RS Ports </w:t>
            </w:r>
          </w:p>
          <w:p w14:paraId="26A76174" w14:textId="77777777" w:rsidR="00747A51" w:rsidRPr="00986915" w:rsidRDefault="00747A51" w:rsidP="00747A51">
            <w:pPr>
              <w:pStyle w:val="afd"/>
              <w:widowControl/>
              <w:numPr>
                <w:ilvl w:val="1"/>
                <w:numId w:val="22"/>
              </w:numPr>
              <w:overflowPunct w:val="0"/>
              <w:spacing w:after="180"/>
              <w:ind w:left="1656"/>
              <w:contextualSpacing w:val="0"/>
              <w:textAlignment w:val="baseline"/>
              <w:rPr>
                <w:bCs/>
                <w:lang w:eastAsia="ko-KR"/>
              </w:rPr>
            </w:pPr>
            <w:r w:rsidRPr="00986915">
              <w:rPr>
                <w:bCs/>
                <w:lang w:eastAsia="ko-KR"/>
              </w:rPr>
              <w:t>(M,N,P,M</w:t>
            </w:r>
            <w:r w:rsidRPr="00986915">
              <w:rPr>
                <w:bCs/>
                <w:vertAlign w:val="subscript"/>
                <w:lang w:eastAsia="ko-KR"/>
              </w:rPr>
              <w:t>s</w:t>
            </w:r>
            <w:r w:rsidRPr="00986915">
              <w:rPr>
                <w:bCs/>
                <w:lang w:eastAsia="ko-KR"/>
              </w:rPr>
              <w:t>,N</w:t>
            </w:r>
            <w:r w:rsidRPr="00986915">
              <w:rPr>
                <w:bCs/>
                <w:vertAlign w:val="subscript"/>
                <w:lang w:eastAsia="ko-KR"/>
              </w:rPr>
              <w:t>s</w:t>
            </w:r>
            <w:r w:rsidRPr="00986915">
              <w:rPr>
                <w:bCs/>
                <w:lang w:eastAsia="ko-KR"/>
              </w:rPr>
              <w:t xml:space="preserve">)  = (8,4,2,8,1) for 8Tx CSI-RS Ports </w:t>
            </w:r>
          </w:p>
          <w:p w14:paraId="7E526BF0" w14:textId="77777777" w:rsidR="00747A51" w:rsidRPr="00986915" w:rsidRDefault="00747A51" w:rsidP="00747A51">
            <w:pPr>
              <w:pStyle w:val="afd"/>
              <w:widowControl/>
              <w:numPr>
                <w:ilvl w:val="1"/>
                <w:numId w:val="22"/>
              </w:numPr>
              <w:overflowPunct w:val="0"/>
              <w:spacing w:after="180"/>
              <w:ind w:left="1656"/>
              <w:contextualSpacing w:val="0"/>
              <w:textAlignment w:val="baseline"/>
              <w:rPr>
                <w:bCs/>
                <w:lang w:eastAsia="ko-KR"/>
              </w:rPr>
            </w:pPr>
            <w:r w:rsidRPr="00986915">
              <w:rPr>
                <w:bCs/>
                <w:lang w:eastAsia="ko-KR"/>
              </w:rPr>
              <w:t>For interested companies: (M,N,P,Ms,Ns)= (16,8,2,8,1) for SU-MIMO eTypeII, for 32 TX, for comparison only</w:t>
            </w:r>
          </w:p>
          <w:p w14:paraId="3B03DD5C" w14:textId="77777777" w:rsidR="00747A51" w:rsidRPr="00986915" w:rsidRDefault="00747A51" w:rsidP="00747A51">
            <w:pPr>
              <w:pStyle w:val="afd"/>
              <w:widowControl/>
              <w:numPr>
                <w:ilvl w:val="0"/>
                <w:numId w:val="22"/>
              </w:numPr>
              <w:overflowPunct w:val="0"/>
              <w:spacing w:after="180"/>
              <w:ind w:left="936"/>
              <w:contextualSpacing w:val="0"/>
              <w:textAlignment w:val="baseline"/>
              <w:rPr>
                <w:bCs/>
                <w:lang w:eastAsia="ko-KR"/>
              </w:rPr>
            </w:pPr>
            <w:r w:rsidRPr="00986915">
              <w:rPr>
                <w:bCs/>
                <w:lang w:eastAsia="ko-KR"/>
              </w:rPr>
              <w:t xml:space="preserve">Option 3: with AAV with the following configuration </w:t>
            </w:r>
          </w:p>
          <w:p w14:paraId="1E4FDFFA" w14:textId="77777777" w:rsidR="00747A51" w:rsidRPr="00986915" w:rsidRDefault="00747A51" w:rsidP="00747A51">
            <w:pPr>
              <w:pStyle w:val="afd"/>
              <w:widowControl/>
              <w:numPr>
                <w:ilvl w:val="1"/>
                <w:numId w:val="22"/>
              </w:numPr>
              <w:overflowPunct w:val="0"/>
              <w:spacing w:after="180"/>
              <w:ind w:left="1656"/>
              <w:contextualSpacing w:val="0"/>
              <w:textAlignment w:val="baseline"/>
              <w:rPr>
                <w:bCs/>
                <w:lang w:eastAsia="ko-KR"/>
              </w:rPr>
            </w:pPr>
            <w:r w:rsidRPr="00986915">
              <w:rPr>
                <w:bCs/>
                <w:lang w:eastAsia="ko-KR"/>
              </w:rPr>
              <w:t>(M,N,P,M</w:t>
            </w:r>
            <w:r w:rsidRPr="00986915">
              <w:rPr>
                <w:bCs/>
                <w:vertAlign w:val="subscript"/>
                <w:lang w:eastAsia="ko-KR"/>
              </w:rPr>
              <w:t>s</w:t>
            </w:r>
            <w:r w:rsidRPr="00986915">
              <w:rPr>
                <w:bCs/>
                <w:lang w:eastAsia="ko-KR"/>
              </w:rPr>
              <w:t>,N</w:t>
            </w:r>
            <w:r w:rsidRPr="00986915">
              <w:rPr>
                <w:bCs/>
                <w:vertAlign w:val="subscript"/>
                <w:lang w:eastAsia="ko-KR"/>
              </w:rPr>
              <w:t>s</w:t>
            </w:r>
            <w:r w:rsidRPr="00986915">
              <w:rPr>
                <w:bCs/>
                <w:lang w:eastAsia="ko-KR"/>
              </w:rPr>
              <w:t>) = (1,4,2,1,1) for 8Tx CSI-RS Ports</w:t>
            </w:r>
          </w:p>
          <w:p w14:paraId="2EF57176" w14:textId="35D33B94" w:rsidR="00747A51" w:rsidRPr="00747A51" w:rsidRDefault="00747A51" w:rsidP="00440EFA">
            <w:pPr>
              <w:pStyle w:val="afd"/>
              <w:widowControl/>
              <w:numPr>
                <w:ilvl w:val="1"/>
                <w:numId w:val="22"/>
              </w:numPr>
              <w:overflowPunct w:val="0"/>
              <w:spacing w:after="180"/>
              <w:ind w:left="1656"/>
              <w:contextualSpacing w:val="0"/>
              <w:textAlignment w:val="baseline"/>
              <w:rPr>
                <w:bCs/>
                <w:lang w:eastAsia="ko-KR"/>
              </w:rPr>
            </w:pPr>
            <w:r w:rsidRPr="00986915">
              <w:rPr>
                <w:bCs/>
                <w:lang w:eastAsia="ko-KR"/>
              </w:rPr>
              <w:t>(M,N,P,M</w:t>
            </w:r>
            <w:r w:rsidRPr="00986915">
              <w:rPr>
                <w:bCs/>
                <w:vertAlign w:val="subscript"/>
                <w:lang w:eastAsia="ko-KR"/>
              </w:rPr>
              <w:t>s</w:t>
            </w:r>
            <w:r w:rsidRPr="00986915">
              <w:rPr>
                <w:bCs/>
                <w:lang w:eastAsia="ko-KR"/>
              </w:rPr>
              <w:t>,N</w:t>
            </w:r>
            <w:r w:rsidRPr="00986915">
              <w:rPr>
                <w:bCs/>
                <w:vertAlign w:val="subscript"/>
                <w:lang w:eastAsia="ko-KR"/>
              </w:rPr>
              <w:t>s</w:t>
            </w:r>
            <w:r w:rsidRPr="00986915">
              <w:rPr>
                <w:bCs/>
                <w:lang w:eastAsia="ko-KR"/>
              </w:rPr>
              <w:t>) = (1,2,2,1,1) for 4Tx CSI-RS Ports</w:t>
            </w:r>
          </w:p>
        </w:tc>
      </w:tr>
    </w:tbl>
    <w:p w14:paraId="4906EC9A" w14:textId="03A2821F" w:rsidR="00440EFA" w:rsidRDefault="004D0B00" w:rsidP="004D0B00">
      <w:pPr>
        <w:pStyle w:val="31"/>
        <w:spacing w:before="120" w:after="120"/>
        <w:rPr>
          <w:rFonts w:eastAsiaTheme="minorEastAsia"/>
        </w:rPr>
      </w:pPr>
      <w:r>
        <w:rPr>
          <w:rFonts w:eastAsiaTheme="minorEastAsia"/>
        </w:rPr>
        <w:t>The way forward says the “AAV configuration for comparison”. However, until now we don’t have a clear consensus</w:t>
      </w:r>
      <w:r w:rsidR="001378D6">
        <w:rPr>
          <w:rFonts w:eastAsiaTheme="minorEastAsia"/>
        </w:rPr>
        <w:t xml:space="preserve"> on</w:t>
      </w:r>
      <w:r>
        <w:rPr>
          <w:rFonts w:eastAsiaTheme="minorEastAsia"/>
        </w:rPr>
        <w:t xml:space="preserve"> intention and purpose of comparison and what is the test metric of comparison. What’s the criteria to judge two AAV approaches? Based on our simulation results shown in the previous meeting, there is no performance gain of AAV option 1Y compared to </w:t>
      </w:r>
      <w:r w:rsidR="001378D6">
        <w:rPr>
          <w:rFonts w:eastAsiaTheme="minorEastAsia"/>
        </w:rPr>
        <w:t>no AAV. Therefore, we don’t see any benefit of evaluating AAV 1Y.</w:t>
      </w:r>
    </w:p>
    <w:p w14:paraId="1A045A36" w14:textId="3BD1E58E" w:rsidR="001378D6" w:rsidRPr="003B7946" w:rsidRDefault="001378D6" w:rsidP="001378D6">
      <w:pPr>
        <w:pStyle w:val="proposal"/>
        <w:spacing w:after="120"/>
        <w:rPr>
          <w:rFonts w:eastAsiaTheme="minorEastAsia"/>
        </w:rPr>
      </w:pPr>
      <w:r>
        <w:rPr>
          <w:rFonts w:eastAsiaTheme="minorEastAsia" w:hint="eastAsia"/>
        </w:rPr>
        <w:t>P</w:t>
      </w:r>
      <w:r>
        <w:rPr>
          <w:rFonts w:eastAsiaTheme="minorEastAsia"/>
        </w:rPr>
        <w:t>roposal 6: Proponents of option 1 Y are welcome to clarify the benefit of this AAV approach and clarify the intention and purpose of comparison for two AAV approaches.</w:t>
      </w:r>
    </w:p>
    <w:p w14:paraId="281DE1D5" w14:textId="77777777" w:rsidR="004D0B00" w:rsidRPr="001378D6" w:rsidRDefault="004D0B00" w:rsidP="004D0B00">
      <w:pPr>
        <w:pStyle w:val="31"/>
        <w:spacing w:before="120" w:after="120"/>
        <w:rPr>
          <w:rFonts w:eastAsiaTheme="minorEastAsia"/>
        </w:rPr>
      </w:pPr>
    </w:p>
    <w:p w14:paraId="5D7680D3" w14:textId="6653F695" w:rsidR="00440EFA" w:rsidRPr="00440EFA" w:rsidRDefault="00440EFA" w:rsidP="00440EFA">
      <w:pPr>
        <w:pStyle w:val="31"/>
        <w:spacing w:before="120" w:after="120"/>
        <w:rPr>
          <w:rFonts w:eastAsiaTheme="minorEastAsia"/>
          <w:b/>
          <w:bCs/>
          <w:u w:val="single"/>
        </w:rPr>
      </w:pPr>
      <w:r w:rsidRPr="00440EFA">
        <w:rPr>
          <w:rFonts w:eastAsiaTheme="minorEastAsia" w:hint="eastAsia"/>
          <w:b/>
          <w:bCs/>
          <w:u w:val="single"/>
        </w:rPr>
        <w:t>R</w:t>
      </w:r>
      <w:r w:rsidRPr="00440EFA">
        <w:rPr>
          <w:rFonts w:eastAsiaTheme="minorEastAsia"/>
          <w:b/>
          <w:bCs/>
          <w:u w:val="single"/>
        </w:rPr>
        <w:t xml:space="preserve">ay splitting </w:t>
      </w:r>
    </w:p>
    <w:p w14:paraId="64D6A738" w14:textId="6554FD83" w:rsidR="00440EFA" w:rsidRDefault="001378D6" w:rsidP="00440EFA">
      <w:pPr>
        <w:rPr>
          <w:rFonts w:eastAsiaTheme="minorEastAsia"/>
          <w:lang w:eastAsia="zh-CN"/>
        </w:rPr>
      </w:pPr>
      <w:r>
        <w:rPr>
          <w:rFonts w:eastAsiaTheme="minorEastAsia"/>
          <w:lang w:eastAsia="zh-CN"/>
        </w:rPr>
        <w:t>There was a debate on whether to consider ray splitting for non-truncation channel. We simulated A2 channel with and without ray splitting</w:t>
      </w:r>
      <w:r w:rsidR="00E0619A">
        <w:rPr>
          <w:rFonts w:eastAsiaTheme="minorEastAsia"/>
          <w:lang w:eastAsia="zh-CN"/>
        </w:rPr>
        <w:t xml:space="preserve"> and simulation results are shown in [3]</w:t>
      </w:r>
      <w:r>
        <w:rPr>
          <w:rFonts w:eastAsiaTheme="minorEastAsia"/>
          <w:lang w:eastAsia="zh-CN"/>
        </w:rPr>
        <w:t>. Following observations are made:</w:t>
      </w:r>
    </w:p>
    <w:p w14:paraId="20BDDC4E" w14:textId="13ABD9A3" w:rsidR="00E0619A" w:rsidRDefault="001378D6" w:rsidP="00E0619A">
      <w:pPr>
        <w:pStyle w:val="proposal"/>
        <w:spacing w:after="120"/>
        <w:rPr>
          <w:rFonts w:eastAsiaTheme="minorEastAsia"/>
        </w:rPr>
      </w:pPr>
      <w:r>
        <w:rPr>
          <w:rFonts w:eastAsiaTheme="minorEastAsia"/>
        </w:rPr>
        <w:t>Observation</w:t>
      </w:r>
      <w:r w:rsidR="00E0619A">
        <w:rPr>
          <w:rFonts w:eastAsiaTheme="minorEastAsia"/>
        </w:rPr>
        <w:t xml:space="preserve"> 8</w:t>
      </w:r>
      <w:r>
        <w:rPr>
          <w:rFonts w:eastAsiaTheme="minorEastAsia"/>
        </w:rPr>
        <w:t xml:space="preserve">: There is 2dB performance degradation for Rank4 case and 3.3dB performance degradation </w:t>
      </w:r>
      <w:r w:rsidR="00E0619A">
        <w:rPr>
          <w:rFonts w:eastAsiaTheme="minorEastAsia"/>
        </w:rPr>
        <w:t>for Rank8 case due to the lack of ray splitting.</w:t>
      </w:r>
    </w:p>
    <w:p w14:paraId="3449A4AB" w14:textId="3C776F64" w:rsidR="00E0619A" w:rsidRDefault="00E0619A" w:rsidP="00E0619A">
      <w:pPr>
        <w:pStyle w:val="proposal"/>
        <w:spacing w:after="120"/>
        <w:rPr>
          <w:rFonts w:eastAsiaTheme="minorEastAsia"/>
        </w:rPr>
      </w:pPr>
      <w:r>
        <w:rPr>
          <w:rFonts w:eastAsiaTheme="minorEastAsia"/>
        </w:rPr>
        <w:t>Observation 9: There is 1.5dB performance degradation for Type1 follow PMI Rank4 case and 0.8dB performance degradation for eType2 follow PMI Rank4 case due to the lack of ray splitting.</w:t>
      </w:r>
    </w:p>
    <w:p w14:paraId="25E21883" w14:textId="6772326E" w:rsidR="00E0619A" w:rsidRDefault="00E0619A" w:rsidP="00E0619A">
      <w:pPr>
        <w:pStyle w:val="proposal"/>
        <w:spacing w:after="120"/>
        <w:rPr>
          <w:rFonts w:eastAsiaTheme="minorEastAsia"/>
          <w:b w:val="0"/>
          <w:bCs/>
        </w:rPr>
      </w:pPr>
      <w:r>
        <w:rPr>
          <w:rFonts w:eastAsiaTheme="minorEastAsia"/>
          <w:b w:val="0"/>
          <w:bCs/>
        </w:rPr>
        <w:t>Considering the big impact on performance, it’s proposed to consider ray splitting for non-truncation channel.</w:t>
      </w:r>
    </w:p>
    <w:p w14:paraId="23058CD7" w14:textId="1E1C4CA3" w:rsidR="00E0619A" w:rsidRPr="00E0619A" w:rsidRDefault="00E0619A" w:rsidP="00E0619A">
      <w:pPr>
        <w:pStyle w:val="proposal"/>
        <w:spacing w:after="120"/>
        <w:rPr>
          <w:rFonts w:eastAsiaTheme="minorEastAsia"/>
        </w:rPr>
      </w:pPr>
      <w:r>
        <w:rPr>
          <w:rFonts w:eastAsiaTheme="minorEastAsia" w:hint="eastAsia"/>
        </w:rPr>
        <w:t>P</w:t>
      </w:r>
      <w:r>
        <w:rPr>
          <w:rFonts w:eastAsiaTheme="minorEastAsia"/>
        </w:rPr>
        <w:t>roposal 7: RAN4 to consider ray splitting for truncation channel (If agreed)</w:t>
      </w:r>
    </w:p>
    <w:p w14:paraId="320B8E66" w14:textId="4D3EAFA8" w:rsidR="00440EFA" w:rsidRDefault="00DF7FD6" w:rsidP="00440EFA">
      <w:pPr>
        <w:pStyle w:val="31"/>
        <w:spacing w:before="120" w:after="120"/>
        <w:rPr>
          <w:rFonts w:eastAsiaTheme="minorEastAsia"/>
          <w:b/>
          <w:bCs/>
          <w:u w:val="single"/>
        </w:rPr>
      </w:pPr>
      <w:r>
        <w:rPr>
          <w:rFonts w:eastAsiaTheme="minorEastAsia"/>
          <w:b/>
          <w:bCs/>
          <w:u w:val="single"/>
        </w:rPr>
        <w:t>Issues on t</w:t>
      </w:r>
      <w:r w:rsidR="00440EFA">
        <w:rPr>
          <w:rFonts w:eastAsiaTheme="minorEastAsia"/>
          <w:b/>
          <w:bCs/>
          <w:u w:val="single"/>
        </w:rPr>
        <w:t xml:space="preserve">runcated channel </w:t>
      </w:r>
    </w:p>
    <w:p w14:paraId="52C3B92F" w14:textId="50A66CBF" w:rsidR="00440EFA" w:rsidRDefault="008D3783" w:rsidP="00440EFA">
      <w:pPr>
        <w:rPr>
          <w:rFonts w:eastAsiaTheme="minorEastAsia"/>
          <w:lang w:eastAsia="zh-CN"/>
        </w:rPr>
      </w:pPr>
      <w:r>
        <w:rPr>
          <w:rFonts w:eastAsiaTheme="minorEastAsia" w:hint="eastAsia"/>
          <w:lang w:eastAsia="zh-CN"/>
        </w:rPr>
        <w:t>O</w:t>
      </w:r>
      <w:r>
        <w:rPr>
          <w:rFonts w:eastAsiaTheme="minorEastAsia"/>
          <w:lang w:eastAsia="zh-CN"/>
        </w:rPr>
        <w:t>ur simulation results in [3] show that truncated channel (A4) performs better than A2 without ray splitting ray but worse than A2 with ray splitting channel. The SNR gap between A4 and A2 without ray splitting is 0.1dB for rank4 and 2.4dB(CW1) for rank8. The SNR gap between A4 and A2 with ray splitting is 1.9dB for rank4 and 1.6dB(CW0)</w:t>
      </w:r>
    </w:p>
    <w:p w14:paraId="1D6D1FA9" w14:textId="58A61603" w:rsidR="008D3783" w:rsidRDefault="008D3783" w:rsidP="00843381">
      <w:pPr>
        <w:pStyle w:val="proposal"/>
        <w:spacing w:after="120"/>
        <w:rPr>
          <w:rFonts w:eastAsiaTheme="minorEastAsia"/>
        </w:rPr>
      </w:pPr>
      <w:r>
        <w:rPr>
          <w:rFonts w:eastAsiaTheme="minorEastAsia"/>
        </w:rPr>
        <w:t xml:space="preserve">Observation </w:t>
      </w:r>
      <w:r w:rsidR="00843381">
        <w:rPr>
          <w:rFonts w:eastAsiaTheme="minorEastAsia"/>
        </w:rPr>
        <w:t>10: T</w:t>
      </w:r>
      <w:r>
        <w:rPr>
          <w:rFonts w:eastAsiaTheme="minorEastAsia"/>
        </w:rPr>
        <w:t>runcated channel (A4) performs better than A2 without ray splitting ray but worse than A2 with ray splitting channel.</w:t>
      </w:r>
      <w:r w:rsidR="00843381">
        <w:rPr>
          <w:rFonts w:eastAsiaTheme="minorEastAsia"/>
        </w:rPr>
        <w:t xml:space="preserve"> The performance gap is noneligible.</w:t>
      </w:r>
    </w:p>
    <w:p w14:paraId="11AB845D" w14:textId="7F819A7F" w:rsidR="00DF7FD6" w:rsidRDefault="00020C30" w:rsidP="00843381">
      <w:pPr>
        <w:pStyle w:val="proposal"/>
        <w:spacing w:after="120"/>
        <w:rPr>
          <w:rFonts w:eastAsiaTheme="minorEastAsia"/>
          <w:b w:val="0"/>
          <w:bCs/>
        </w:rPr>
      </w:pPr>
      <w:r>
        <w:rPr>
          <w:rFonts w:eastAsiaTheme="minorEastAsia"/>
          <w:b w:val="0"/>
          <w:bCs/>
        </w:rPr>
        <w:t>The other problem is that the angular spread of truncation channel (A4) is not same as the desired value for UMa scenario</w:t>
      </w:r>
      <w:r w:rsidR="00DF7FD6">
        <w:rPr>
          <w:rFonts w:eastAsiaTheme="minorEastAsia"/>
          <w:b w:val="0"/>
          <w:bCs/>
        </w:rPr>
        <w:t>.</w:t>
      </w:r>
      <w:r w:rsidR="00DF7FD6" w:rsidRPr="00DF7FD6">
        <w:t xml:space="preserve"> </w:t>
      </w:r>
      <w:r w:rsidR="00DF7FD6" w:rsidRPr="00DF7FD6">
        <w:rPr>
          <w:rFonts w:eastAsiaTheme="minorEastAsia"/>
          <w:b w:val="0"/>
          <w:bCs/>
        </w:rPr>
        <w:t>The intention of angular scaling is to scale the angular of each cluster to desired value matching the desired scenario, e,g, UMa.  It has been agreed to do angular scaling first and do truncation secondly. However, this leads to the issue that angular spread of truncated channel doesn’t match the desired value.</w:t>
      </w:r>
    </w:p>
    <w:p w14:paraId="76A74981" w14:textId="17AD0996" w:rsidR="00020C30" w:rsidRPr="00020C30" w:rsidRDefault="00DF7FD6" w:rsidP="00843381">
      <w:pPr>
        <w:pStyle w:val="proposal"/>
        <w:spacing w:after="120"/>
        <w:rPr>
          <w:rFonts w:eastAsiaTheme="minorEastAsia"/>
          <w:b w:val="0"/>
          <w:bCs/>
        </w:rPr>
      </w:pPr>
      <w:r>
        <w:rPr>
          <w:rFonts w:eastAsiaTheme="minorEastAsia"/>
          <w:b w:val="0"/>
          <w:bCs/>
        </w:rPr>
        <w:t>F</w:t>
      </w:r>
      <w:r w:rsidR="00020C30">
        <w:rPr>
          <w:rFonts w:eastAsiaTheme="minorEastAsia"/>
          <w:b w:val="0"/>
          <w:bCs/>
        </w:rPr>
        <w:t>ollowing table captures the angular spread of AOD/AOD/ZOD/ZOA for A4 channel and desired value for UMa scenario. It can be observed that there is still some 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1277"/>
        <w:gridCol w:w="1737"/>
        <w:gridCol w:w="1763"/>
        <w:gridCol w:w="2173"/>
      </w:tblGrid>
      <w:tr w:rsidR="00020C30" w:rsidRPr="00D75AB8" w14:paraId="763D8801" w14:textId="77777777" w:rsidTr="006967D5">
        <w:trPr>
          <w:jc w:val="center"/>
        </w:trPr>
        <w:tc>
          <w:tcPr>
            <w:tcW w:w="0" w:type="auto"/>
            <w:hideMark/>
          </w:tcPr>
          <w:p w14:paraId="076CC6F2" w14:textId="77777777" w:rsidR="00020C30" w:rsidRPr="00D75AB8" w:rsidRDefault="00020C30" w:rsidP="006967D5">
            <w:pPr>
              <w:spacing w:after="0"/>
              <w:rPr>
                <w:rFonts w:ascii="Aptos" w:eastAsia="Aptos" w:hAnsi="Aptos" w:cs="Aptos"/>
                <w:sz w:val="24"/>
                <w:szCs w:val="24"/>
              </w:rPr>
            </w:pPr>
          </w:p>
        </w:tc>
        <w:tc>
          <w:tcPr>
            <w:tcW w:w="0" w:type="auto"/>
            <w:shd w:val="clear" w:color="auto" w:fill="D9D9D9"/>
            <w:hideMark/>
          </w:tcPr>
          <w:p w14:paraId="7318DD38" w14:textId="77777777" w:rsidR="00020C30" w:rsidRPr="00D75AB8" w:rsidRDefault="00DE02BA" w:rsidP="006967D5">
            <w:pPr>
              <w:spacing w:before="100" w:beforeAutospacing="1" w:after="100" w:afterAutospacing="1"/>
              <w:rPr>
                <w:rFonts w:eastAsia="Aptos"/>
              </w:rPr>
            </w:pPr>
            <m:oMathPara>
              <m:oMath>
                <m:sSub>
                  <m:sSubPr>
                    <m:ctrlPr>
                      <w:rPr>
                        <w:rFonts w:ascii="Cambria Math" w:hAnsi="Cambria Math"/>
                        <w:i/>
                        <w:lang w:eastAsia="ja-JP"/>
                      </w:rPr>
                    </m:ctrlPr>
                  </m:sSubPr>
                  <m:e>
                    <m:r>
                      <m:rPr>
                        <m:sty m:val="p"/>
                      </m:rPr>
                      <w:rPr>
                        <w:rFonts w:ascii="Cambria Math" w:hAnsi="Cambria Math"/>
                        <w:lang w:eastAsia="ja-JP"/>
                      </w:rPr>
                      <m:t>AS</m:t>
                    </m:r>
                  </m:e>
                  <m:sub>
                    <m:r>
                      <w:rPr>
                        <w:rFonts w:ascii="Cambria Math" w:hAnsi="Cambria Math"/>
                        <w:lang w:eastAsia="ja-JP"/>
                      </w:rPr>
                      <m:t>desired, ASD</m:t>
                    </m:r>
                  </m:sub>
                </m:sSub>
              </m:oMath>
            </m:oMathPara>
          </w:p>
        </w:tc>
        <w:tc>
          <w:tcPr>
            <w:tcW w:w="1737" w:type="dxa"/>
            <w:shd w:val="clear" w:color="auto" w:fill="D9D9D9"/>
            <w:hideMark/>
          </w:tcPr>
          <w:p w14:paraId="1BEBAD19" w14:textId="77777777" w:rsidR="00020C30" w:rsidRPr="00D75AB8" w:rsidRDefault="00DE02BA" w:rsidP="006967D5">
            <w:pPr>
              <w:spacing w:before="100" w:beforeAutospacing="1" w:after="100" w:afterAutospacing="1"/>
              <w:rPr>
                <w:rFonts w:eastAsia="Aptos"/>
              </w:rPr>
            </w:pPr>
            <m:oMathPara>
              <m:oMath>
                <m:sSub>
                  <m:sSubPr>
                    <m:ctrlPr>
                      <w:rPr>
                        <w:rFonts w:ascii="Cambria Math" w:hAnsi="Cambria Math"/>
                        <w:i/>
                        <w:lang w:eastAsia="ja-JP"/>
                      </w:rPr>
                    </m:ctrlPr>
                  </m:sSubPr>
                  <m:e>
                    <m:r>
                      <m:rPr>
                        <m:sty m:val="p"/>
                      </m:rPr>
                      <w:rPr>
                        <w:rFonts w:ascii="Cambria Math" w:hAnsi="Cambria Math"/>
                        <w:lang w:eastAsia="ja-JP"/>
                      </w:rPr>
                      <m:t>AS</m:t>
                    </m:r>
                  </m:e>
                  <m:sub>
                    <m:r>
                      <w:rPr>
                        <w:rFonts w:ascii="Cambria Math" w:hAnsi="Cambria Math"/>
                        <w:lang w:eastAsia="ja-JP"/>
                      </w:rPr>
                      <m:t>desired, ASA</m:t>
                    </m:r>
                  </m:sub>
                </m:sSub>
              </m:oMath>
            </m:oMathPara>
          </w:p>
        </w:tc>
        <w:tc>
          <w:tcPr>
            <w:tcW w:w="1763" w:type="dxa"/>
            <w:shd w:val="clear" w:color="auto" w:fill="D9D9D9"/>
            <w:hideMark/>
          </w:tcPr>
          <w:p w14:paraId="3B5C6662" w14:textId="77777777" w:rsidR="00020C30" w:rsidRPr="00D75AB8" w:rsidRDefault="00DE02BA" w:rsidP="006967D5">
            <w:pPr>
              <w:spacing w:before="100" w:beforeAutospacing="1" w:after="100" w:afterAutospacing="1"/>
              <w:rPr>
                <w:rFonts w:eastAsia="Aptos"/>
              </w:rPr>
            </w:pPr>
            <m:oMathPara>
              <m:oMath>
                <m:sSub>
                  <m:sSubPr>
                    <m:ctrlPr>
                      <w:rPr>
                        <w:rFonts w:ascii="Cambria Math" w:hAnsi="Cambria Math"/>
                        <w:i/>
                        <w:lang w:eastAsia="ja-JP"/>
                      </w:rPr>
                    </m:ctrlPr>
                  </m:sSubPr>
                  <m:e>
                    <m:r>
                      <m:rPr>
                        <m:sty m:val="p"/>
                      </m:rPr>
                      <w:rPr>
                        <w:rFonts w:ascii="Cambria Math" w:hAnsi="Cambria Math"/>
                        <w:lang w:eastAsia="ja-JP"/>
                      </w:rPr>
                      <m:t>AS</m:t>
                    </m:r>
                  </m:e>
                  <m:sub>
                    <m:r>
                      <w:rPr>
                        <w:rFonts w:ascii="Cambria Math" w:hAnsi="Cambria Math"/>
                        <w:lang w:eastAsia="ja-JP"/>
                      </w:rPr>
                      <m:t>desired, ZSD</m:t>
                    </m:r>
                  </m:sub>
                </m:sSub>
              </m:oMath>
            </m:oMathPara>
          </w:p>
        </w:tc>
        <w:tc>
          <w:tcPr>
            <w:tcW w:w="2173" w:type="dxa"/>
            <w:shd w:val="clear" w:color="auto" w:fill="D9D9D9"/>
            <w:hideMark/>
          </w:tcPr>
          <w:p w14:paraId="62D09052" w14:textId="77777777" w:rsidR="00020C30" w:rsidRPr="00D75AB8" w:rsidRDefault="00DE02BA" w:rsidP="006967D5">
            <w:pPr>
              <w:spacing w:before="100" w:beforeAutospacing="1" w:after="100" w:afterAutospacing="1"/>
              <w:rPr>
                <w:rFonts w:eastAsia="Aptos"/>
              </w:rPr>
            </w:pPr>
            <m:oMathPara>
              <m:oMath>
                <m:sSub>
                  <m:sSubPr>
                    <m:ctrlPr>
                      <w:rPr>
                        <w:rFonts w:ascii="Cambria Math" w:hAnsi="Cambria Math"/>
                        <w:i/>
                        <w:lang w:eastAsia="ja-JP"/>
                      </w:rPr>
                    </m:ctrlPr>
                  </m:sSubPr>
                  <m:e>
                    <m:r>
                      <m:rPr>
                        <m:sty m:val="p"/>
                      </m:rPr>
                      <w:rPr>
                        <w:rFonts w:ascii="Cambria Math" w:hAnsi="Cambria Math"/>
                        <w:lang w:eastAsia="ja-JP"/>
                      </w:rPr>
                      <m:t>AS</m:t>
                    </m:r>
                  </m:e>
                  <m:sub>
                    <m:r>
                      <w:rPr>
                        <w:rFonts w:ascii="Cambria Math" w:hAnsi="Cambria Math"/>
                        <w:lang w:eastAsia="ja-JP"/>
                      </w:rPr>
                      <m:t>desired, ZSA</m:t>
                    </m:r>
                  </m:sub>
                </m:sSub>
              </m:oMath>
            </m:oMathPara>
          </w:p>
        </w:tc>
      </w:tr>
      <w:tr w:rsidR="00020C30" w:rsidRPr="00D75AB8" w14:paraId="181EDF0B" w14:textId="77777777" w:rsidTr="006967D5">
        <w:trPr>
          <w:jc w:val="center"/>
        </w:trPr>
        <w:tc>
          <w:tcPr>
            <w:tcW w:w="0" w:type="auto"/>
            <w:hideMark/>
          </w:tcPr>
          <w:p w14:paraId="721011CE" w14:textId="4D9F4E58" w:rsidR="00020C30" w:rsidRPr="00D75AB8" w:rsidRDefault="00020C30" w:rsidP="006967D5">
            <w:pPr>
              <w:spacing w:before="100" w:beforeAutospacing="1" w:after="100" w:afterAutospacing="1"/>
              <w:rPr>
                <w:rFonts w:eastAsia="Aptos"/>
              </w:rPr>
            </w:pPr>
            <w:r>
              <w:rPr>
                <w:rFonts w:ascii="Arial" w:eastAsia="Aptos" w:hAnsi="Arial" w:cs="Arial"/>
                <w:sz w:val="18"/>
                <w:szCs w:val="18"/>
              </w:rPr>
              <w:t xml:space="preserve">Desired value for UMa scenario </w:t>
            </w:r>
          </w:p>
        </w:tc>
        <w:tc>
          <w:tcPr>
            <w:tcW w:w="1277" w:type="dxa"/>
            <w:vAlign w:val="center"/>
            <w:hideMark/>
          </w:tcPr>
          <w:p w14:paraId="6D87FA6D" w14:textId="77777777" w:rsidR="00020C30" w:rsidRPr="00D75AB8" w:rsidRDefault="00020C30" w:rsidP="006967D5">
            <w:pPr>
              <w:spacing w:before="100" w:beforeAutospacing="1" w:after="100" w:afterAutospacing="1"/>
              <w:rPr>
                <w:rFonts w:eastAsia="Aptos"/>
              </w:rPr>
            </w:pPr>
            <w:r w:rsidRPr="00D75AB8">
              <w:rPr>
                <w:rFonts w:ascii="Arial" w:eastAsia="Aptos" w:hAnsi="Arial" w:cs="Arial"/>
                <w:sz w:val="18"/>
                <w:szCs w:val="18"/>
              </w:rPr>
              <w:t>25.7620</w:t>
            </w:r>
          </w:p>
        </w:tc>
        <w:tc>
          <w:tcPr>
            <w:tcW w:w="1737" w:type="dxa"/>
            <w:vAlign w:val="center"/>
            <w:hideMark/>
          </w:tcPr>
          <w:p w14:paraId="149F2BB3" w14:textId="77777777" w:rsidR="00020C30" w:rsidRPr="00D75AB8" w:rsidRDefault="00020C30" w:rsidP="006967D5">
            <w:pPr>
              <w:spacing w:before="100" w:beforeAutospacing="1" w:after="100" w:afterAutospacing="1"/>
              <w:rPr>
                <w:rFonts w:eastAsia="Aptos"/>
              </w:rPr>
            </w:pPr>
            <w:r w:rsidRPr="00D75AB8">
              <w:rPr>
                <w:rFonts w:ascii="Arial" w:eastAsia="Aptos" w:hAnsi="Arial" w:cs="Arial"/>
                <w:sz w:val="18"/>
                <w:szCs w:val="18"/>
              </w:rPr>
              <w:t>74.1138</w:t>
            </w:r>
          </w:p>
        </w:tc>
        <w:tc>
          <w:tcPr>
            <w:tcW w:w="1763" w:type="dxa"/>
            <w:vAlign w:val="center"/>
            <w:hideMark/>
          </w:tcPr>
          <w:p w14:paraId="395C2E7F" w14:textId="77777777" w:rsidR="00020C30" w:rsidRPr="00D75AB8" w:rsidRDefault="00020C30" w:rsidP="006967D5">
            <w:pPr>
              <w:spacing w:before="100" w:beforeAutospacing="1" w:after="100" w:afterAutospacing="1"/>
              <w:rPr>
                <w:rFonts w:eastAsia="Aptos"/>
              </w:rPr>
            </w:pPr>
            <w:r w:rsidRPr="00D75AB8">
              <w:rPr>
                <w:rFonts w:ascii="Arial" w:eastAsia="Aptos" w:hAnsi="Arial" w:cs="Arial"/>
                <w:sz w:val="18"/>
                <w:szCs w:val="18"/>
              </w:rPr>
              <w:t>4.8978</w:t>
            </w:r>
          </w:p>
        </w:tc>
        <w:tc>
          <w:tcPr>
            <w:tcW w:w="2173" w:type="dxa"/>
            <w:vAlign w:val="center"/>
            <w:hideMark/>
          </w:tcPr>
          <w:p w14:paraId="20708805" w14:textId="77777777" w:rsidR="00020C30" w:rsidRPr="00D75AB8" w:rsidRDefault="00020C30" w:rsidP="006967D5">
            <w:pPr>
              <w:spacing w:before="100" w:beforeAutospacing="1" w:after="100" w:afterAutospacing="1"/>
              <w:rPr>
                <w:rFonts w:eastAsia="Aptos"/>
              </w:rPr>
            </w:pPr>
            <w:r w:rsidRPr="00D75AB8">
              <w:rPr>
                <w:rFonts w:ascii="Arial" w:eastAsia="Aptos" w:hAnsi="Arial" w:cs="Arial"/>
                <w:sz w:val="18"/>
                <w:szCs w:val="18"/>
              </w:rPr>
              <w:t>18.2050</w:t>
            </w:r>
          </w:p>
        </w:tc>
      </w:tr>
      <w:tr w:rsidR="00020C30" w:rsidRPr="00D75AB8" w14:paraId="58543A7F" w14:textId="77777777" w:rsidTr="006967D5">
        <w:trPr>
          <w:jc w:val="center"/>
        </w:trPr>
        <w:tc>
          <w:tcPr>
            <w:tcW w:w="0" w:type="auto"/>
          </w:tcPr>
          <w:p w14:paraId="735F5773" w14:textId="73BD4B6B" w:rsidR="00020C30" w:rsidRPr="00D75AB8" w:rsidRDefault="00020C30" w:rsidP="006967D5">
            <w:pPr>
              <w:spacing w:before="100" w:beforeAutospacing="1" w:after="100" w:afterAutospacing="1"/>
              <w:rPr>
                <w:rFonts w:ascii="Arial" w:eastAsia="Aptos" w:hAnsi="Arial" w:cs="Arial"/>
                <w:sz w:val="18"/>
                <w:szCs w:val="18"/>
              </w:rPr>
            </w:pPr>
            <w:r>
              <w:rPr>
                <w:rFonts w:ascii="Arial" w:eastAsia="Aptos" w:hAnsi="Arial" w:cs="Arial"/>
                <w:sz w:val="18"/>
                <w:szCs w:val="18"/>
              </w:rPr>
              <w:t>A4</w:t>
            </w:r>
          </w:p>
        </w:tc>
        <w:tc>
          <w:tcPr>
            <w:tcW w:w="1277" w:type="dxa"/>
            <w:vAlign w:val="center"/>
          </w:tcPr>
          <w:p w14:paraId="2BAAC84C" w14:textId="0105324D" w:rsidR="00020C30" w:rsidRPr="005520D9" w:rsidRDefault="00020C30" w:rsidP="006967D5">
            <w:pPr>
              <w:spacing w:before="100" w:beforeAutospacing="1" w:after="100" w:afterAutospacing="1"/>
              <w:rPr>
                <w:rFonts w:ascii="Arial" w:eastAsia="Aptos" w:hAnsi="Arial" w:cs="Arial"/>
                <w:sz w:val="18"/>
                <w:szCs w:val="18"/>
                <w:highlight w:val="yellow"/>
              </w:rPr>
            </w:pPr>
            <w:r w:rsidRPr="005520D9">
              <w:rPr>
                <w:rFonts w:ascii="Arial" w:eastAsia="Aptos" w:hAnsi="Arial" w:cs="Arial"/>
                <w:sz w:val="18"/>
                <w:szCs w:val="18"/>
                <w:highlight w:val="yellow"/>
              </w:rPr>
              <w:t>2</w:t>
            </w:r>
            <w:r>
              <w:rPr>
                <w:rFonts w:ascii="Arial" w:eastAsia="Aptos" w:hAnsi="Arial" w:cs="Arial"/>
                <w:sz w:val="18"/>
                <w:szCs w:val="18"/>
                <w:highlight w:val="yellow"/>
              </w:rPr>
              <w:t>3.1476</w:t>
            </w:r>
          </w:p>
        </w:tc>
        <w:tc>
          <w:tcPr>
            <w:tcW w:w="1737" w:type="dxa"/>
            <w:vAlign w:val="center"/>
          </w:tcPr>
          <w:p w14:paraId="51D2C647" w14:textId="18DBFAE9" w:rsidR="00020C30" w:rsidRPr="005520D9" w:rsidRDefault="00020C30" w:rsidP="006967D5">
            <w:pPr>
              <w:spacing w:before="100" w:beforeAutospacing="1" w:after="100" w:afterAutospacing="1"/>
              <w:rPr>
                <w:rFonts w:ascii="Arial" w:eastAsia="Aptos" w:hAnsi="Arial" w:cs="Arial"/>
                <w:sz w:val="18"/>
                <w:szCs w:val="18"/>
                <w:highlight w:val="yellow"/>
              </w:rPr>
            </w:pPr>
            <w:r>
              <w:rPr>
                <w:rFonts w:ascii="Arial" w:eastAsia="Aptos" w:hAnsi="Arial" w:cs="Arial"/>
                <w:sz w:val="18"/>
                <w:szCs w:val="18"/>
                <w:highlight w:val="yellow"/>
              </w:rPr>
              <w:t>68.5220</w:t>
            </w:r>
          </w:p>
        </w:tc>
        <w:tc>
          <w:tcPr>
            <w:tcW w:w="1763" w:type="dxa"/>
            <w:vAlign w:val="center"/>
          </w:tcPr>
          <w:p w14:paraId="1E0D7440" w14:textId="22C99F29" w:rsidR="00020C30" w:rsidRPr="005520D9" w:rsidRDefault="00020C30" w:rsidP="006967D5">
            <w:pPr>
              <w:spacing w:before="100" w:beforeAutospacing="1" w:after="100" w:afterAutospacing="1"/>
              <w:rPr>
                <w:rFonts w:ascii="Arial" w:eastAsia="Aptos" w:hAnsi="Arial" w:cs="Arial"/>
                <w:sz w:val="18"/>
                <w:szCs w:val="18"/>
                <w:highlight w:val="yellow"/>
              </w:rPr>
            </w:pPr>
            <w:r>
              <w:rPr>
                <w:rFonts w:ascii="Arial" w:eastAsia="Aptos" w:hAnsi="Arial" w:cs="Arial"/>
                <w:sz w:val="18"/>
                <w:szCs w:val="18"/>
                <w:highlight w:val="yellow"/>
              </w:rPr>
              <w:t>3.7329</w:t>
            </w:r>
          </w:p>
        </w:tc>
        <w:tc>
          <w:tcPr>
            <w:tcW w:w="2173" w:type="dxa"/>
            <w:vAlign w:val="center"/>
          </w:tcPr>
          <w:p w14:paraId="053188A8" w14:textId="766DB58E" w:rsidR="00020C30" w:rsidRPr="005520D9" w:rsidRDefault="00020C30" w:rsidP="006967D5">
            <w:pPr>
              <w:spacing w:before="100" w:beforeAutospacing="1" w:after="100" w:afterAutospacing="1"/>
              <w:rPr>
                <w:rFonts w:ascii="Arial" w:eastAsia="Aptos" w:hAnsi="Arial" w:cs="Arial"/>
                <w:sz w:val="18"/>
                <w:szCs w:val="18"/>
                <w:highlight w:val="yellow"/>
              </w:rPr>
            </w:pPr>
            <w:r>
              <w:rPr>
                <w:rFonts w:ascii="Arial" w:eastAsia="Aptos" w:hAnsi="Arial" w:cs="Arial"/>
                <w:sz w:val="18"/>
                <w:szCs w:val="18"/>
                <w:highlight w:val="yellow"/>
              </w:rPr>
              <w:t>14.6701</w:t>
            </w:r>
          </w:p>
        </w:tc>
      </w:tr>
    </w:tbl>
    <w:p w14:paraId="224DEF77" w14:textId="77777777" w:rsidR="00DF7FD6" w:rsidRDefault="00DF7FD6" w:rsidP="00DF7FD6">
      <w:pPr>
        <w:pStyle w:val="proposal"/>
        <w:spacing w:after="120"/>
        <w:rPr>
          <w:rFonts w:eastAsiaTheme="minorEastAsia"/>
        </w:rPr>
      </w:pPr>
    </w:p>
    <w:p w14:paraId="6F18BE07" w14:textId="66D1F3BF" w:rsidR="00843381" w:rsidRDefault="00DF7FD6" w:rsidP="00DF7FD6">
      <w:pPr>
        <w:pStyle w:val="proposal"/>
        <w:spacing w:after="120"/>
        <w:rPr>
          <w:rFonts w:eastAsiaTheme="minorEastAsia"/>
        </w:rPr>
      </w:pPr>
      <w:r>
        <w:rPr>
          <w:rFonts w:eastAsiaTheme="minorEastAsia"/>
        </w:rPr>
        <w:t>Observation 11: D</w:t>
      </w:r>
      <w:r w:rsidRPr="00DF7FD6">
        <w:rPr>
          <w:rFonts w:eastAsiaTheme="minorEastAsia"/>
        </w:rPr>
        <w:t>o</w:t>
      </w:r>
      <w:r>
        <w:rPr>
          <w:rFonts w:eastAsiaTheme="minorEastAsia"/>
        </w:rPr>
        <w:t>ing</w:t>
      </w:r>
      <w:r w:rsidRPr="00DF7FD6">
        <w:rPr>
          <w:rFonts w:eastAsiaTheme="minorEastAsia"/>
        </w:rPr>
        <w:t xml:space="preserve"> angular scaling first and truncation secondly leads to the issue that angular spread of truncated channel doesn’t match the desired value.</w:t>
      </w:r>
      <w:r>
        <w:rPr>
          <w:rFonts w:eastAsiaTheme="minorEastAsia"/>
        </w:rPr>
        <w:t xml:space="preserve"> There is some difference between angular of A4 and desired value.</w:t>
      </w:r>
    </w:p>
    <w:p w14:paraId="1944701E" w14:textId="46336722" w:rsidR="00450956" w:rsidRPr="00DF7FD6" w:rsidRDefault="00DF7FD6" w:rsidP="00450956">
      <w:pPr>
        <w:rPr>
          <w:rFonts w:eastAsiaTheme="minorEastAsia"/>
          <w:lang w:eastAsia="zh-CN"/>
        </w:rPr>
      </w:pPr>
      <w:r w:rsidRPr="00DF7FD6">
        <w:rPr>
          <w:rFonts w:eastAsiaTheme="minorEastAsia" w:hint="eastAsia"/>
          <w:lang w:eastAsia="zh-CN"/>
        </w:rPr>
        <w:t>T</w:t>
      </w:r>
      <w:r w:rsidRPr="00DF7FD6">
        <w:rPr>
          <w:rFonts w:eastAsiaTheme="minorEastAsia"/>
          <w:lang w:eastAsia="zh-CN"/>
        </w:rPr>
        <w:t xml:space="preserve">herefore, it’s proposed to </w:t>
      </w:r>
      <w:r>
        <w:rPr>
          <w:rFonts w:eastAsiaTheme="minorEastAsia"/>
          <w:lang w:eastAsia="zh-CN"/>
        </w:rPr>
        <w:t xml:space="preserve">further discuss how to improve the truncation </w:t>
      </w:r>
      <w:r w:rsidR="00450956">
        <w:rPr>
          <w:rFonts w:eastAsiaTheme="minorEastAsia"/>
          <w:lang w:eastAsia="zh-CN"/>
        </w:rPr>
        <w:t>procedures to maintain the performance and angular spread.</w:t>
      </w:r>
    </w:p>
    <w:p w14:paraId="479F9FFF" w14:textId="3C5D6D4C" w:rsidR="008317ED" w:rsidRPr="008317ED" w:rsidRDefault="00450956" w:rsidP="008317ED">
      <w:pPr>
        <w:pStyle w:val="proposal"/>
        <w:spacing w:after="120"/>
        <w:rPr>
          <w:rFonts w:eastAsiaTheme="minorEastAsia"/>
        </w:rPr>
      </w:pPr>
      <w:r>
        <w:rPr>
          <w:rFonts w:eastAsiaTheme="minorEastAsia" w:hint="eastAsia"/>
        </w:rPr>
        <w:t>P</w:t>
      </w:r>
      <w:r>
        <w:rPr>
          <w:rFonts w:eastAsiaTheme="minorEastAsia"/>
        </w:rPr>
        <w:t>roposal 8: RAN4 to further discuss how to improve the truncation procedures to maintain the performance and angular spread.</w:t>
      </w:r>
    </w:p>
    <w:p w14:paraId="2F2200D2" w14:textId="343819C2"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hint="eastAsia"/>
          <w:sz w:val="32"/>
          <w:lang w:eastAsia="zh-CN"/>
        </w:rPr>
        <w:t xml:space="preserve"> </w:t>
      </w:r>
      <w:r>
        <w:rPr>
          <w:rFonts w:ascii="Calibri" w:eastAsiaTheme="minorEastAsia" w:hAnsi="Calibri"/>
          <w:sz w:val="32"/>
          <w:lang w:eastAsia="zh-CN"/>
        </w:rPr>
        <w:t xml:space="preserve">Conclusion </w:t>
      </w:r>
    </w:p>
    <w:p w14:paraId="20EA6F00" w14:textId="78415C1F" w:rsidR="00D14784" w:rsidRDefault="00E0538C" w:rsidP="00B3170F">
      <w:pPr>
        <w:rPr>
          <w:rFonts w:eastAsiaTheme="minorEastAsia"/>
          <w:lang w:eastAsia="zh-CN"/>
        </w:rPr>
      </w:pPr>
      <w:r>
        <w:rPr>
          <w:rFonts w:eastAsiaTheme="minorEastAsia"/>
          <w:lang w:eastAsia="zh-CN"/>
        </w:rPr>
        <w:t xml:space="preserve">This contribution provides our </w:t>
      </w:r>
      <w:r w:rsidR="00440EFA">
        <w:rPr>
          <w:rFonts w:eastAsiaTheme="minorEastAsia"/>
          <w:lang w:eastAsia="zh-CN"/>
        </w:rPr>
        <w:t>views on SCM for demodulation requirements.</w:t>
      </w:r>
      <w:r w:rsidR="00846338">
        <w:rPr>
          <w:rFonts w:eastAsiaTheme="minorEastAsia"/>
          <w:lang w:eastAsia="zh-CN"/>
        </w:rPr>
        <w:t xml:space="preserve"> The proposals and observations are:</w:t>
      </w:r>
    </w:p>
    <w:p w14:paraId="4CEE01EE" w14:textId="77777777" w:rsidR="008317ED" w:rsidRPr="008317ED" w:rsidRDefault="008317ED" w:rsidP="008317ED">
      <w:pPr>
        <w:rPr>
          <w:rFonts w:eastAsiaTheme="minorEastAsia"/>
          <w:b/>
          <w:lang w:eastAsia="zh-CN"/>
        </w:rPr>
      </w:pPr>
      <w:r w:rsidRPr="008317ED">
        <w:rPr>
          <w:rFonts w:eastAsiaTheme="minorEastAsia" w:hint="eastAsia"/>
          <w:b/>
          <w:lang w:eastAsia="zh-CN"/>
        </w:rPr>
        <w:t>Obser</w:t>
      </w:r>
      <w:r w:rsidRPr="008317ED">
        <w:rPr>
          <w:rFonts w:eastAsiaTheme="minorEastAsia"/>
          <w:b/>
          <w:lang w:eastAsia="zh-CN"/>
        </w:rPr>
        <w:t>vation 1: Cluster model 1 can highly improve the spatial diversity compared to legacy TDL channel, 2 and 4 clusters can support Rank4 and Rank8 respectively.</w:t>
      </w:r>
    </w:p>
    <w:p w14:paraId="61CCDBC1" w14:textId="77777777" w:rsidR="008317ED" w:rsidRDefault="008317ED" w:rsidP="008317ED">
      <w:pPr>
        <w:pStyle w:val="proposal"/>
        <w:spacing w:after="120"/>
        <w:rPr>
          <w:rFonts w:eastAsiaTheme="minorEastAsia"/>
        </w:rPr>
      </w:pPr>
      <w:r>
        <w:rPr>
          <w:rFonts w:eastAsiaTheme="minorEastAsia" w:hint="eastAsia"/>
        </w:rPr>
        <w:t>O</w:t>
      </w:r>
      <w:r>
        <w:rPr>
          <w:rFonts w:eastAsiaTheme="minorEastAsia"/>
        </w:rPr>
        <w:t>bservation 2: The configurability of cluster model 1 is reflected in the fact that power ratio of clusters is a variable to control the SINR imbalance of layers to the desired level.</w:t>
      </w:r>
    </w:p>
    <w:p w14:paraId="0B176238" w14:textId="77777777" w:rsidR="008317ED" w:rsidRDefault="008317ED" w:rsidP="008317ED">
      <w:pPr>
        <w:pStyle w:val="proposal"/>
        <w:spacing w:after="120"/>
        <w:rPr>
          <w:rFonts w:eastAsiaTheme="minorEastAsia"/>
        </w:rPr>
      </w:pPr>
      <w:r>
        <w:rPr>
          <w:rFonts w:eastAsiaTheme="minorEastAsia" w:hint="eastAsia"/>
        </w:rPr>
        <w:t>Obser</w:t>
      </w:r>
      <w:r>
        <w:rPr>
          <w:rFonts w:eastAsiaTheme="minorEastAsia"/>
        </w:rPr>
        <w:t>vation 3: Cluster model 2 can highly improve the spatial diversity compared to legacy TDL channel, 2 and 4 clusters can support Rank4 and Rank8 respectively.</w:t>
      </w:r>
    </w:p>
    <w:p w14:paraId="1B1FAF6D" w14:textId="77777777" w:rsidR="008317ED" w:rsidRDefault="008317ED" w:rsidP="008317ED">
      <w:pPr>
        <w:pStyle w:val="proposal"/>
        <w:spacing w:after="120"/>
        <w:rPr>
          <w:rFonts w:eastAsiaTheme="minorEastAsia"/>
        </w:rPr>
      </w:pPr>
      <w:r>
        <w:rPr>
          <w:rFonts w:eastAsiaTheme="minorEastAsia" w:hint="eastAsia"/>
        </w:rPr>
        <w:t>O</w:t>
      </w:r>
      <w:r>
        <w:rPr>
          <w:rFonts w:eastAsiaTheme="minorEastAsia"/>
        </w:rPr>
        <w:t>bservation 4: The configurability of cluster model 2 is reflected in the fact that mapping between clusters and taps is a variable to control the SINR imbalance of layers to the desired level</w:t>
      </w:r>
    </w:p>
    <w:p w14:paraId="29999B1A" w14:textId="77777777" w:rsidR="008317ED" w:rsidRDefault="008317ED" w:rsidP="008317ED">
      <w:pPr>
        <w:pStyle w:val="proposal"/>
        <w:spacing w:after="120"/>
        <w:rPr>
          <w:rFonts w:eastAsiaTheme="minorEastAsia"/>
        </w:rPr>
      </w:pPr>
      <w:r>
        <w:rPr>
          <w:rFonts w:eastAsiaTheme="minorEastAsia"/>
        </w:rPr>
        <w:t>Proposal 1: RAN4 to prioritize cluster model 2 and 3.</w:t>
      </w:r>
    </w:p>
    <w:p w14:paraId="04DFF842" w14:textId="2E66FBFD" w:rsidR="008317ED" w:rsidRPr="00262D8B" w:rsidRDefault="008317ED" w:rsidP="008317ED">
      <w:pPr>
        <w:pStyle w:val="proposal"/>
        <w:spacing w:after="120"/>
        <w:rPr>
          <w:rFonts w:eastAsiaTheme="minorEastAsia"/>
        </w:rPr>
      </w:pPr>
      <w:r>
        <w:rPr>
          <w:rFonts w:eastAsiaTheme="minorEastAsia"/>
        </w:rPr>
        <w:t xml:space="preserve">Proposal 2: RAN4 to </w:t>
      </w:r>
      <w:r w:rsidRPr="003D0245">
        <w:rPr>
          <w:rFonts w:eastAsiaTheme="minorEastAsia"/>
        </w:rPr>
        <w:t xml:space="preserve">consider 2 clusters for rank&lt;=4 </w:t>
      </w:r>
      <w:r>
        <w:rPr>
          <w:rFonts w:eastAsiaTheme="minorEastAsia"/>
        </w:rPr>
        <w:t xml:space="preserve">PDSCH and PMI </w:t>
      </w:r>
      <w:r w:rsidRPr="003D0245">
        <w:rPr>
          <w:rFonts w:eastAsiaTheme="minorEastAsia"/>
        </w:rPr>
        <w:t>cases and 4 clusters for rank&gt;</w:t>
      </w:r>
      <w:r>
        <w:rPr>
          <w:rFonts w:eastAsiaTheme="minorEastAsia"/>
        </w:rPr>
        <w:t>4 PDSCH</w:t>
      </w:r>
      <w:r w:rsidRPr="003D0245">
        <w:rPr>
          <w:rFonts w:eastAsiaTheme="minorEastAsia"/>
        </w:rPr>
        <w:t xml:space="preserve"> cases for</w:t>
      </w:r>
      <w:r>
        <w:rPr>
          <w:rFonts w:eastAsiaTheme="minorEastAsia"/>
        </w:rPr>
        <w:t xml:space="preserve"> all cluster models.</w:t>
      </w:r>
    </w:p>
    <w:p w14:paraId="1F43BE37" w14:textId="7C5D9738" w:rsidR="008317ED" w:rsidRPr="008D7C1F" w:rsidRDefault="008317ED" w:rsidP="008317ED">
      <w:pPr>
        <w:jc w:val="both"/>
        <w:rPr>
          <w:rFonts w:eastAsiaTheme="minorEastAsia"/>
          <w:b/>
          <w:bCs/>
          <w:lang w:eastAsia="zh-CN"/>
        </w:rPr>
      </w:pPr>
      <w:r w:rsidRPr="008D7C1F">
        <w:rPr>
          <w:rFonts w:eastAsiaTheme="minorEastAsia" w:hint="eastAsia"/>
          <w:b/>
          <w:bCs/>
          <w:lang w:eastAsia="zh-CN"/>
        </w:rPr>
        <w:t>O</w:t>
      </w:r>
      <w:r w:rsidRPr="008D7C1F">
        <w:rPr>
          <w:rFonts w:eastAsiaTheme="minorEastAsia"/>
          <w:b/>
          <w:bCs/>
          <w:lang w:eastAsia="zh-CN"/>
        </w:rPr>
        <w:t>bservation</w:t>
      </w:r>
      <w:r w:rsidR="00B85BAE">
        <w:rPr>
          <w:rFonts w:eastAsiaTheme="minorEastAsia"/>
          <w:b/>
          <w:bCs/>
          <w:lang w:eastAsia="zh-CN"/>
        </w:rPr>
        <w:t xml:space="preserve"> </w:t>
      </w:r>
      <w:r w:rsidRPr="008D7C1F">
        <w:rPr>
          <w:rFonts w:eastAsiaTheme="minorEastAsia"/>
          <w:b/>
          <w:bCs/>
          <w:lang w:eastAsia="zh-CN"/>
        </w:rPr>
        <w:t>5: For A2 channel with ray splitting, UE cheating to report pre-identified PMI (i1,1,i1,2,i1,3,i2)=(1,0,0,0))outperforms reporting follow PMI with PMI selection algorithm.</w:t>
      </w:r>
    </w:p>
    <w:p w14:paraId="04E50D57" w14:textId="77777777" w:rsidR="008317ED" w:rsidRPr="008D7C1F" w:rsidRDefault="008317ED" w:rsidP="008317ED">
      <w:pPr>
        <w:rPr>
          <w:rFonts w:eastAsiaTheme="minorEastAsia"/>
          <w:b/>
          <w:bCs/>
          <w:lang w:eastAsia="zh-CN"/>
        </w:rPr>
      </w:pPr>
      <w:r w:rsidRPr="008D7C1F">
        <w:rPr>
          <w:rFonts w:eastAsiaTheme="minorEastAsia" w:hint="eastAsia"/>
          <w:b/>
          <w:bCs/>
          <w:lang w:eastAsia="zh-CN"/>
        </w:rPr>
        <w:t>O</w:t>
      </w:r>
      <w:r w:rsidRPr="008D7C1F">
        <w:rPr>
          <w:rFonts w:eastAsiaTheme="minorEastAsia"/>
          <w:b/>
          <w:bCs/>
          <w:lang w:eastAsia="zh-CN"/>
        </w:rPr>
        <w:t>bservation 6: Beam steering has been implemented for TDL channel for all LTE and NR PMI tests, there is no reason to discard for CDL channel</w:t>
      </w:r>
    </w:p>
    <w:p w14:paraId="623D6F69" w14:textId="77777777" w:rsidR="008317ED" w:rsidRPr="00262D8B" w:rsidRDefault="008317ED" w:rsidP="008317ED">
      <w:pPr>
        <w:pStyle w:val="proposal"/>
        <w:spacing w:after="120"/>
        <w:rPr>
          <w:rFonts w:eastAsiaTheme="minorEastAsia"/>
        </w:rPr>
      </w:pPr>
      <w:r>
        <w:rPr>
          <w:rFonts w:eastAsiaTheme="minorEastAsia"/>
        </w:rPr>
        <w:t>Proposal 3: RAN4 shall introduce beam steering for both CDL channel and extension TDL channel. For extension TDL channel, current beam steering approach defined in B.2.3.2.3 in TS 38.101-4 can be applied. For CDL channel, make AOD/ZOD of each cluster time varying.</w:t>
      </w:r>
    </w:p>
    <w:p w14:paraId="69E800CF" w14:textId="77777777" w:rsidR="008317ED" w:rsidRPr="008B3FFF" w:rsidRDefault="008317ED" w:rsidP="008317ED">
      <w:pPr>
        <w:pStyle w:val="proposal"/>
        <w:spacing w:after="120"/>
        <w:rPr>
          <w:rFonts w:eastAsiaTheme="minorEastAsia"/>
        </w:rPr>
      </w:pPr>
      <w:r>
        <w:rPr>
          <w:rFonts w:eastAsiaTheme="minorEastAsia" w:hint="eastAsia"/>
        </w:rPr>
        <w:t>P</w:t>
      </w:r>
      <w:r>
        <w:rPr>
          <w:rFonts w:eastAsiaTheme="minorEastAsia"/>
        </w:rPr>
        <w:t>roposal 4: If beam steering is agreed, RAN4 shall discuss how to address the problem that the clusters with angular changes in truncated channel may no longer be the 12 strongest clusters in original channel.</w:t>
      </w:r>
    </w:p>
    <w:p w14:paraId="0473F419" w14:textId="77777777" w:rsidR="008317ED" w:rsidRPr="00415BD2" w:rsidRDefault="008317ED" w:rsidP="008317ED">
      <w:pPr>
        <w:pStyle w:val="proposal"/>
        <w:spacing w:after="120"/>
        <w:rPr>
          <w:rFonts w:eastAsiaTheme="minorEastAsia"/>
        </w:rPr>
      </w:pPr>
      <w:r w:rsidRPr="00415BD2">
        <w:rPr>
          <w:rFonts w:eastAsiaTheme="minorEastAsia" w:hint="eastAsia"/>
        </w:rPr>
        <w:t>O</w:t>
      </w:r>
      <w:r w:rsidRPr="00415BD2">
        <w:rPr>
          <w:rFonts w:eastAsiaTheme="minorEastAsia"/>
        </w:rPr>
        <w:t xml:space="preserve">bservation </w:t>
      </w:r>
      <w:r>
        <w:rPr>
          <w:rFonts w:eastAsiaTheme="minorEastAsia"/>
        </w:rPr>
        <w:t>7</w:t>
      </w:r>
      <w:r w:rsidRPr="00415BD2">
        <w:rPr>
          <w:rFonts w:eastAsiaTheme="minorEastAsia"/>
        </w:rPr>
        <w:t xml:space="preserve">: The key parameters of CDL channel such as doppler and </w:t>
      </w:r>
      <w:r>
        <w:rPr>
          <w:rFonts w:eastAsiaTheme="minorEastAsia"/>
        </w:rPr>
        <w:t xml:space="preserve">desired </w:t>
      </w:r>
      <w:r w:rsidRPr="00415BD2">
        <w:rPr>
          <w:rFonts w:eastAsiaTheme="minorEastAsia"/>
        </w:rPr>
        <w:t>angular spread highly depends on frequency but demodulation requirements are defined as band agnostic.</w:t>
      </w:r>
    </w:p>
    <w:p w14:paraId="6F680FF6" w14:textId="77777777" w:rsidR="008317ED" w:rsidRPr="003B7946" w:rsidRDefault="008317ED" w:rsidP="008317ED">
      <w:pPr>
        <w:pStyle w:val="proposal"/>
        <w:spacing w:after="120"/>
        <w:rPr>
          <w:rFonts w:eastAsiaTheme="minorEastAsia"/>
        </w:rPr>
      </w:pPr>
      <w:r>
        <w:rPr>
          <w:rFonts w:eastAsiaTheme="minorEastAsia" w:hint="eastAsia"/>
        </w:rPr>
        <w:t>P</w:t>
      </w:r>
      <w:r>
        <w:rPr>
          <w:rFonts w:eastAsiaTheme="minorEastAsia"/>
        </w:rPr>
        <w:t>roposal 5: RAN4 to select one typical band for FDD and TDD respectively and utilize the centre frequency of such two typical FDD band TDD band as target frequency to derive desired angular spread and doppler. The two scaled CDL models can represent TDD and FDD scenario respectively for requirements definition.</w:t>
      </w:r>
    </w:p>
    <w:p w14:paraId="06394901" w14:textId="77777777" w:rsidR="008317ED" w:rsidRPr="003B7946" w:rsidRDefault="008317ED" w:rsidP="008317ED">
      <w:pPr>
        <w:pStyle w:val="proposal"/>
        <w:spacing w:after="120"/>
        <w:rPr>
          <w:rFonts w:eastAsiaTheme="minorEastAsia"/>
        </w:rPr>
      </w:pPr>
      <w:r>
        <w:rPr>
          <w:rFonts w:eastAsiaTheme="minorEastAsia" w:hint="eastAsia"/>
        </w:rPr>
        <w:t>P</w:t>
      </w:r>
      <w:r>
        <w:rPr>
          <w:rFonts w:eastAsiaTheme="minorEastAsia"/>
        </w:rPr>
        <w:t>roposal 6: Proponents of option 1 Y are welcome to clarify the benefit of this AAV approach and clarify the intention and purpose of comparison for two AAV approaches.</w:t>
      </w:r>
    </w:p>
    <w:p w14:paraId="5EB26FEC" w14:textId="77777777" w:rsidR="008317ED" w:rsidRDefault="008317ED" w:rsidP="008317ED">
      <w:pPr>
        <w:pStyle w:val="proposal"/>
        <w:spacing w:after="120"/>
        <w:rPr>
          <w:rFonts w:eastAsiaTheme="minorEastAsia"/>
        </w:rPr>
      </w:pPr>
      <w:r>
        <w:rPr>
          <w:rFonts w:eastAsiaTheme="minorEastAsia"/>
        </w:rPr>
        <w:t>Observation 8: There is 2dB performance degradation for Rank4 case and 3.3dB performance degradation for Rank8 case due to the lack of ray splitting.</w:t>
      </w:r>
    </w:p>
    <w:p w14:paraId="7E7C924A" w14:textId="77777777" w:rsidR="008317ED" w:rsidRDefault="008317ED" w:rsidP="008317ED">
      <w:pPr>
        <w:pStyle w:val="proposal"/>
        <w:spacing w:after="120"/>
        <w:rPr>
          <w:rFonts w:eastAsiaTheme="minorEastAsia"/>
        </w:rPr>
      </w:pPr>
      <w:r>
        <w:rPr>
          <w:rFonts w:eastAsiaTheme="minorEastAsia"/>
        </w:rPr>
        <w:t>Observation 9: There is 1.5dB performance degradation for Type1 follow PMI Rank4 case and 0.8dB performance degradation for eType2 follow PMI Rank4 case due to the lack of ray splitting.</w:t>
      </w:r>
    </w:p>
    <w:p w14:paraId="0C050DC2" w14:textId="77777777" w:rsidR="008317ED" w:rsidRPr="00E0619A" w:rsidRDefault="008317ED" w:rsidP="008317ED">
      <w:pPr>
        <w:pStyle w:val="proposal"/>
        <w:spacing w:after="120"/>
        <w:rPr>
          <w:rFonts w:eastAsiaTheme="minorEastAsia"/>
        </w:rPr>
      </w:pPr>
      <w:r>
        <w:rPr>
          <w:rFonts w:eastAsiaTheme="minorEastAsia" w:hint="eastAsia"/>
        </w:rPr>
        <w:t>P</w:t>
      </w:r>
      <w:r>
        <w:rPr>
          <w:rFonts w:eastAsiaTheme="minorEastAsia"/>
        </w:rPr>
        <w:t>roposal 7: RAN4 to consider ray splitting for truncation channel (If agreed)</w:t>
      </w:r>
    </w:p>
    <w:p w14:paraId="38ED7C1B" w14:textId="77777777" w:rsidR="008317ED" w:rsidRDefault="008317ED" w:rsidP="008317ED">
      <w:pPr>
        <w:pStyle w:val="proposal"/>
        <w:spacing w:after="120"/>
        <w:rPr>
          <w:rFonts w:eastAsiaTheme="minorEastAsia"/>
        </w:rPr>
      </w:pPr>
      <w:r>
        <w:rPr>
          <w:rFonts w:eastAsiaTheme="minorEastAsia"/>
        </w:rPr>
        <w:t>Observation 10: Truncated channel (A4) performs better than A2 without ray splitting ray but worse than A2 with ray splitting channel. The performance gap is noneligible.</w:t>
      </w:r>
    </w:p>
    <w:p w14:paraId="09BEED3B" w14:textId="77777777" w:rsidR="008317ED" w:rsidRDefault="008317ED" w:rsidP="008317ED">
      <w:pPr>
        <w:pStyle w:val="proposal"/>
        <w:spacing w:after="120"/>
        <w:rPr>
          <w:rFonts w:eastAsiaTheme="minorEastAsia"/>
        </w:rPr>
      </w:pPr>
      <w:r>
        <w:rPr>
          <w:rFonts w:eastAsiaTheme="minorEastAsia"/>
        </w:rPr>
        <w:t>Observation 11: D</w:t>
      </w:r>
      <w:r w:rsidRPr="00DF7FD6">
        <w:rPr>
          <w:rFonts w:eastAsiaTheme="minorEastAsia"/>
        </w:rPr>
        <w:t>o</w:t>
      </w:r>
      <w:r>
        <w:rPr>
          <w:rFonts w:eastAsiaTheme="minorEastAsia"/>
        </w:rPr>
        <w:t>ing</w:t>
      </w:r>
      <w:r w:rsidRPr="00DF7FD6">
        <w:rPr>
          <w:rFonts w:eastAsiaTheme="minorEastAsia"/>
        </w:rPr>
        <w:t xml:space="preserve"> angular scaling first and truncation secondly leads to the issue that angular spread of truncated channel doesn’t match the desired value.</w:t>
      </w:r>
      <w:r>
        <w:rPr>
          <w:rFonts w:eastAsiaTheme="minorEastAsia"/>
        </w:rPr>
        <w:t xml:space="preserve"> There is some difference between angular of A4 and desired value.</w:t>
      </w:r>
    </w:p>
    <w:p w14:paraId="6008D1A4" w14:textId="13C76EAA" w:rsidR="00846338" w:rsidRPr="00E0538C" w:rsidRDefault="008317ED" w:rsidP="008317ED">
      <w:pPr>
        <w:pStyle w:val="proposal"/>
        <w:spacing w:after="120"/>
        <w:rPr>
          <w:rFonts w:eastAsiaTheme="minorEastAsia"/>
        </w:rPr>
      </w:pPr>
      <w:r>
        <w:rPr>
          <w:rFonts w:eastAsiaTheme="minorEastAsia" w:hint="eastAsia"/>
        </w:rPr>
        <w:t>P</w:t>
      </w:r>
      <w:r>
        <w:rPr>
          <w:rFonts w:eastAsiaTheme="minorEastAsia"/>
        </w:rPr>
        <w:t>roposal 8: RAN4 to further discuss how to improve the truncation procedures to maintain the performance and angular spread.</w:t>
      </w:r>
    </w:p>
    <w:p w14:paraId="256DEF04" w14:textId="61D7CEB6"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1BF70B01" w14:textId="4506B418" w:rsidR="00C77AA5" w:rsidRDefault="00C77AA5" w:rsidP="00186C9E">
      <w:pPr>
        <w:rPr>
          <w:rFonts w:ascii="Times" w:eastAsia="微软雅黑" w:hAnsi="Times" w:cs="Times New Roman"/>
          <w:bCs/>
          <w:lang w:val="en-US" w:eastAsia="zh-CN"/>
        </w:rPr>
      </w:pPr>
      <w:r>
        <w:rPr>
          <w:rFonts w:ascii="Times" w:eastAsia="微软雅黑" w:hAnsi="Times" w:cs="Times New Roman"/>
          <w:bCs/>
          <w:lang w:val="en-US" w:eastAsia="zh-CN"/>
        </w:rPr>
        <w:t xml:space="preserve">[1] </w:t>
      </w:r>
      <w:r w:rsidR="00C55AAB" w:rsidRPr="00C55AAB">
        <w:rPr>
          <w:rFonts w:ascii="Times" w:eastAsia="微软雅黑" w:hAnsi="Times" w:cs="Times New Roman"/>
          <w:bCs/>
          <w:lang w:val="en-US" w:eastAsia="zh-CN"/>
        </w:rPr>
        <w:t>R4-2504756</w:t>
      </w:r>
      <w:r w:rsidR="001C704B">
        <w:rPr>
          <w:rFonts w:ascii="Times" w:eastAsia="微软雅黑" w:hAnsi="Times" w:cs="Times New Roman"/>
          <w:bCs/>
          <w:lang w:val="en-US" w:eastAsia="zh-CN"/>
        </w:rPr>
        <w:t xml:space="preserve"> </w:t>
      </w:r>
      <w:r w:rsidR="00C55AAB" w:rsidRPr="00C55AAB">
        <w:rPr>
          <w:rFonts w:ascii="Times" w:eastAsia="微软雅黑" w:hAnsi="Times" w:cs="Times New Roman"/>
          <w:bCs/>
          <w:lang w:val="en-US" w:eastAsia="zh-CN"/>
        </w:rPr>
        <w:t>Way Forward for [114bis][320] NR_SCM</w:t>
      </w:r>
    </w:p>
    <w:p w14:paraId="2D37E7F1" w14:textId="0D677AF7" w:rsidR="0007602D" w:rsidRDefault="0007602D" w:rsidP="00186C9E">
      <w:pPr>
        <w:rPr>
          <w:rFonts w:ascii="Times" w:eastAsia="微软雅黑" w:hAnsi="Times" w:cs="Times New Roman"/>
          <w:bCs/>
          <w:lang w:val="en-US" w:eastAsia="zh-CN"/>
        </w:rPr>
      </w:pPr>
      <w:r>
        <w:rPr>
          <w:rFonts w:ascii="Times" w:eastAsia="微软雅黑" w:hAnsi="Times" w:cs="Times New Roman" w:hint="eastAsia"/>
          <w:bCs/>
          <w:lang w:val="en-US" w:eastAsia="zh-CN"/>
        </w:rPr>
        <w:t>[</w:t>
      </w:r>
      <w:r>
        <w:rPr>
          <w:rFonts w:ascii="Times" w:eastAsia="微软雅黑" w:hAnsi="Times" w:cs="Times New Roman"/>
          <w:bCs/>
          <w:lang w:val="en-US" w:eastAsia="zh-CN"/>
        </w:rPr>
        <w:t xml:space="preserve">2] </w:t>
      </w:r>
      <w:r w:rsidRPr="0007602D">
        <w:rPr>
          <w:rFonts w:ascii="Times" w:eastAsia="微软雅黑" w:hAnsi="Times" w:cs="Times New Roman"/>
          <w:bCs/>
          <w:lang w:val="en-US" w:eastAsia="zh-CN"/>
        </w:rPr>
        <w:t>R4-2504759 TP to TR38.753: TDL approaches and related Annex</w:t>
      </w:r>
      <w:r>
        <w:rPr>
          <w:rFonts w:ascii="Times" w:eastAsia="微软雅黑" w:hAnsi="Times" w:cs="Times New Roman"/>
          <w:bCs/>
          <w:lang w:val="en-US" w:eastAsia="zh-CN"/>
        </w:rPr>
        <w:t xml:space="preserve"> </w:t>
      </w:r>
    </w:p>
    <w:p w14:paraId="5A302BF1" w14:textId="0FA35C3E" w:rsidR="00E0538C" w:rsidRPr="00C55AAB" w:rsidRDefault="00EC16EA" w:rsidP="00186C9E">
      <w:pPr>
        <w:rPr>
          <w:rFonts w:ascii="Times" w:eastAsia="微软雅黑" w:hAnsi="Times" w:cs="Times New Roman"/>
          <w:bCs/>
          <w:lang w:val="en-US" w:eastAsia="zh-CN"/>
        </w:rPr>
      </w:pPr>
      <w:r>
        <w:rPr>
          <w:rFonts w:ascii="Times" w:eastAsia="微软雅黑" w:hAnsi="Times" w:cs="Times New Roman" w:hint="eastAsia"/>
          <w:bCs/>
          <w:lang w:val="en-US" w:eastAsia="zh-CN"/>
        </w:rPr>
        <w:t>[</w:t>
      </w:r>
      <w:r>
        <w:rPr>
          <w:rFonts w:ascii="Times" w:eastAsia="微软雅黑" w:hAnsi="Times" w:cs="Times New Roman"/>
          <w:bCs/>
          <w:lang w:val="en-US" w:eastAsia="zh-CN"/>
        </w:rPr>
        <w:t xml:space="preserve">3] </w:t>
      </w:r>
      <w:r w:rsidRPr="00EC16EA">
        <w:rPr>
          <w:rFonts w:ascii="Times" w:eastAsia="微软雅黑" w:hAnsi="Times" w:cs="Times New Roman"/>
          <w:bCs/>
          <w:lang w:val="en-US" w:eastAsia="zh-CN"/>
        </w:rPr>
        <w:t>R4-25xxxxx</w:t>
      </w:r>
      <w:r>
        <w:rPr>
          <w:rFonts w:ascii="Times" w:eastAsia="微软雅黑" w:hAnsi="Times" w:cs="Times New Roman"/>
          <w:bCs/>
          <w:lang w:val="en-US" w:eastAsia="zh-CN"/>
        </w:rPr>
        <w:t xml:space="preserve"> </w:t>
      </w:r>
      <w:r w:rsidRPr="00EC16EA">
        <w:rPr>
          <w:rFonts w:ascii="Times" w:eastAsia="微软雅黑" w:hAnsi="Times" w:cs="Times New Roman"/>
          <w:bCs/>
          <w:lang w:val="en-US" w:eastAsia="zh-CN"/>
        </w:rPr>
        <w:t>Simulation results for SCM</w:t>
      </w:r>
      <w:r w:rsidR="00262D8B">
        <w:rPr>
          <w:rFonts w:ascii="Times" w:eastAsia="微软雅黑" w:hAnsi="Times" w:cs="Times New Roman"/>
          <w:bCs/>
          <w:lang w:val="en-US" w:eastAsia="zh-CN"/>
        </w:rPr>
        <w:t>. Huawei, HiSilicon.</w:t>
      </w:r>
    </w:p>
    <w:sectPr w:rsidR="00E0538C" w:rsidRPr="00C55AAB"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525F0" w14:textId="77777777" w:rsidR="00DE02BA" w:rsidRDefault="00DE02BA">
      <w:r>
        <w:separator/>
      </w:r>
    </w:p>
  </w:endnote>
  <w:endnote w:type="continuationSeparator" w:id="0">
    <w:p w14:paraId="6ADE59F9" w14:textId="77777777" w:rsidR="00DE02BA" w:rsidRDefault="00DE0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528CE" w14:textId="77777777" w:rsidR="00DE02BA" w:rsidRDefault="00DE02BA">
      <w:r>
        <w:separator/>
      </w:r>
    </w:p>
  </w:footnote>
  <w:footnote w:type="continuationSeparator" w:id="0">
    <w:p w14:paraId="7342A9C0" w14:textId="77777777" w:rsidR="00DE02BA" w:rsidRDefault="00DE02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47C3F"/>
    <w:multiLevelType w:val="hybridMultilevel"/>
    <w:tmpl w:val="7E062B1C"/>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44C23974"/>
    <w:lvl w:ilvl="0">
      <w:start w:val="1"/>
      <w:numFmt w:val="decimal"/>
      <w:pStyle w:val="1"/>
      <w:suff w:val="nothing"/>
      <w:lvlText w:val="%1  "/>
      <w:lvlJc w:val="left"/>
      <w:pPr>
        <w:ind w:left="1843"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7450C2"/>
    <w:multiLevelType w:val="hybridMultilevel"/>
    <w:tmpl w:val="DE12D2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188E42FA"/>
    <w:multiLevelType w:val="hybridMultilevel"/>
    <w:tmpl w:val="6284CD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AE0417"/>
    <w:multiLevelType w:val="hybridMultilevel"/>
    <w:tmpl w:val="23E8F9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0"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1" w15:restartNumberingAfterBreak="0">
    <w:nsid w:val="33737E1C"/>
    <w:multiLevelType w:val="hybridMultilevel"/>
    <w:tmpl w:val="A0AC88FE"/>
    <w:lvl w:ilvl="0" w:tplc="040B0001">
      <w:start w:val="1"/>
      <w:numFmt w:val="bullet"/>
      <w:lvlText w:val=""/>
      <w:lvlJc w:val="left"/>
      <w:pPr>
        <w:tabs>
          <w:tab w:val="num" w:pos="720"/>
        </w:tabs>
        <w:ind w:left="720" w:hanging="360"/>
      </w:pPr>
      <w:rPr>
        <w:rFonts w:ascii="Symbol" w:hAnsi="Symbol" w:hint="default"/>
      </w:rPr>
    </w:lvl>
    <w:lvl w:ilvl="1" w:tplc="1D0E04E0">
      <w:numFmt w:val="bullet"/>
      <w:lvlText w:val="–"/>
      <w:lvlJc w:val="left"/>
      <w:pPr>
        <w:tabs>
          <w:tab w:val="num" w:pos="1440"/>
        </w:tabs>
        <w:ind w:left="1440" w:hanging="360"/>
      </w:pPr>
      <w:rPr>
        <w:rFonts w:ascii="Calibri Light" w:hAnsi="Calibri Light" w:hint="default"/>
      </w:rPr>
    </w:lvl>
    <w:lvl w:ilvl="2" w:tplc="7BDE7DD6" w:tentative="1">
      <w:start w:val="1"/>
      <w:numFmt w:val="bullet"/>
      <w:lvlText w:val="•"/>
      <w:lvlJc w:val="left"/>
      <w:pPr>
        <w:tabs>
          <w:tab w:val="num" w:pos="2160"/>
        </w:tabs>
        <w:ind w:left="2160" w:hanging="360"/>
      </w:pPr>
      <w:rPr>
        <w:rFonts w:ascii="Arial" w:hAnsi="Arial" w:hint="default"/>
      </w:rPr>
    </w:lvl>
    <w:lvl w:ilvl="3" w:tplc="EF94BF54" w:tentative="1">
      <w:start w:val="1"/>
      <w:numFmt w:val="bullet"/>
      <w:lvlText w:val="•"/>
      <w:lvlJc w:val="left"/>
      <w:pPr>
        <w:tabs>
          <w:tab w:val="num" w:pos="2880"/>
        </w:tabs>
        <w:ind w:left="2880" w:hanging="360"/>
      </w:pPr>
      <w:rPr>
        <w:rFonts w:ascii="Arial" w:hAnsi="Arial" w:hint="default"/>
      </w:rPr>
    </w:lvl>
    <w:lvl w:ilvl="4" w:tplc="76A07262" w:tentative="1">
      <w:start w:val="1"/>
      <w:numFmt w:val="bullet"/>
      <w:lvlText w:val="•"/>
      <w:lvlJc w:val="left"/>
      <w:pPr>
        <w:tabs>
          <w:tab w:val="num" w:pos="3600"/>
        </w:tabs>
        <w:ind w:left="3600" w:hanging="360"/>
      </w:pPr>
      <w:rPr>
        <w:rFonts w:ascii="Arial" w:hAnsi="Arial" w:hint="default"/>
      </w:rPr>
    </w:lvl>
    <w:lvl w:ilvl="5" w:tplc="79006862" w:tentative="1">
      <w:start w:val="1"/>
      <w:numFmt w:val="bullet"/>
      <w:lvlText w:val="•"/>
      <w:lvlJc w:val="left"/>
      <w:pPr>
        <w:tabs>
          <w:tab w:val="num" w:pos="4320"/>
        </w:tabs>
        <w:ind w:left="4320" w:hanging="360"/>
      </w:pPr>
      <w:rPr>
        <w:rFonts w:ascii="Arial" w:hAnsi="Arial" w:hint="default"/>
      </w:rPr>
    </w:lvl>
    <w:lvl w:ilvl="6" w:tplc="03DC4C1E" w:tentative="1">
      <w:start w:val="1"/>
      <w:numFmt w:val="bullet"/>
      <w:lvlText w:val="•"/>
      <w:lvlJc w:val="left"/>
      <w:pPr>
        <w:tabs>
          <w:tab w:val="num" w:pos="5040"/>
        </w:tabs>
        <w:ind w:left="5040" w:hanging="360"/>
      </w:pPr>
      <w:rPr>
        <w:rFonts w:ascii="Arial" w:hAnsi="Arial" w:hint="default"/>
      </w:rPr>
    </w:lvl>
    <w:lvl w:ilvl="7" w:tplc="71C032D8" w:tentative="1">
      <w:start w:val="1"/>
      <w:numFmt w:val="bullet"/>
      <w:lvlText w:val="•"/>
      <w:lvlJc w:val="left"/>
      <w:pPr>
        <w:tabs>
          <w:tab w:val="num" w:pos="5760"/>
        </w:tabs>
        <w:ind w:left="5760" w:hanging="360"/>
      </w:pPr>
      <w:rPr>
        <w:rFonts w:ascii="Arial" w:hAnsi="Arial" w:hint="default"/>
      </w:rPr>
    </w:lvl>
    <w:lvl w:ilvl="8" w:tplc="DC286B3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8B73482"/>
    <w:multiLevelType w:val="hybridMultilevel"/>
    <w:tmpl w:val="8F9CD2AA"/>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8"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457203E"/>
    <w:multiLevelType w:val="hybridMultilevel"/>
    <w:tmpl w:val="388A7B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741217"/>
    <w:multiLevelType w:val="hybridMultilevel"/>
    <w:tmpl w:val="4D5C3140"/>
    <w:lvl w:ilvl="0" w:tplc="4F001A86">
      <w:numFmt w:val="bullet"/>
      <w:lvlText w:val="-"/>
      <w:lvlJc w:val="left"/>
      <w:pPr>
        <w:ind w:left="1420" w:hanging="420"/>
      </w:pPr>
      <w:rPr>
        <w:rFonts w:ascii="Times New Roman" w:eastAsiaTheme="minorEastAsia" w:hAnsi="Times New Roman" w:cs="Times New Roman" w:hint="default"/>
        <w:sz w:val="24"/>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21"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22"/>
  </w:num>
  <w:num w:numId="4">
    <w:abstractNumId w:val="24"/>
  </w:num>
  <w:num w:numId="5">
    <w:abstractNumId w:val="17"/>
  </w:num>
  <w:num w:numId="6">
    <w:abstractNumId w:val="1"/>
  </w:num>
  <w:num w:numId="7">
    <w:abstractNumId w:val="6"/>
  </w:num>
  <w:num w:numId="8">
    <w:abstractNumId w:val="14"/>
  </w:num>
  <w:num w:numId="9">
    <w:abstractNumId w:val="15"/>
  </w:num>
  <w:num w:numId="10">
    <w:abstractNumId w:val="21"/>
  </w:num>
  <w:num w:numId="11">
    <w:abstractNumId w:val="23"/>
  </w:num>
  <w:num w:numId="12">
    <w:abstractNumId w:val="12"/>
  </w:num>
  <w:num w:numId="13">
    <w:abstractNumId w:val="13"/>
  </w:num>
  <w:num w:numId="14">
    <w:abstractNumId w:val="18"/>
  </w:num>
  <w:num w:numId="15">
    <w:abstractNumId w:val="2"/>
  </w:num>
  <w:num w:numId="16">
    <w:abstractNumId w:val="13"/>
  </w:num>
  <w:num w:numId="17">
    <w:abstractNumId w:val="13"/>
  </w:num>
  <w:num w:numId="18">
    <w:abstractNumId w:val="13"/>
  </w:num>
  <w:num w:numId="19">
    <w:abstractNumId w:val="13"/>
  </w:num>
  <w:num w:numId="20">
    <w:abstractNumId w:val="8"/>
  </w:num>
  <w:num w:numId="21">
    <w:abstractNumId w:val="9"/>
  </w:num>
  <w:num w:numId="22">
    <w:abstractNumId w:val="16"/>
  </w:num>
  <w:num w:numId="23">
    <w:abstractNumId w:val="0"/>
  </w:num>
  <w:num w:numId="24">
    <w:abstractNumId w:val="10"/>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20"/>
  </w:num>
  <w:num w:numId="31">
    <w:abstractNumId w:val="3"/>
  </w:num>
  <w:num w:numId="32">
    <w:abstractNumId w:val="3"/>
  </w:num>
  <w:num w:numId="33">
    <w:abstractNumId w:val="11"/>
  </w:num>
  <w:num w:numId="34">
    <w:abstractNumId w:val="5"/>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0C30"/>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5AA"/>
    <w:rsid w:val="00067A3E"/>
    <w:rsid w:val="00067C2A"/>
    <w:rsid w:val="00070C4E"/>
    <w:rsid w:val="00070CDD"/>
    <w:rsid w:val="000717B3"/>
    <w:rsid w:val="00071916"/>
    <w:rsid w:val="00071EB8"/>
    <w:rsid w:val="00072EDF"/>
    <w:rsid w:val="000737BB"/>
    <w:rsid w:val="00073C97"/>
    <w:rsid w:val="000742BF"/>
    <w:rsid w:val="00074EF0"/>
    <w:rsid w:val="00075055"/>
    <w:rsid w:val="00075247"/>
    <w:rsid w:val="0007602D"/>
    <w:rsid w:val="00076E9F"/>
    <w:rsid w:val="00077043"/>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D31"/>
    <w:rsid w:val="000D4E25"/>
    <w:rsid w:val="000D5EC9"/>
    <w:rsid w:val="000E02F8"/>
    <w:rsid w:val="000E0A40"/>
    <w:rsid w:val="000E13C9"/>
    <w:rsid w:val="000E174F"/>
    <w:rsid w:val="000E301C"/>
    <w:rsid w:val="000E3370"/>
    <w:rsid w:val="000E36D9"/>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6B2C"/>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297B"/>
    <w:rsid w:val="00134257"/>
    <w:rsid w:val="00134336"/>
    <w:rsid w:val="00134506"/>
    <w:rsid w:val="00134763"/>
    <w:rsid w:val="001349FA"/>
    <w:rsid w:val="00135B09"/>
    <w:rsid w:val="001378D6"/>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6B89"/>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04B"/>
    <w:rsid w:val="001D00C3"/>
    <w:rsid w:val="001D0701"/>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85B"/>
    <w:rsid w:val="00261C32"/>
    <w:rsid w:val="002629A4"/>
    <w:rsid w:val="00262D8B"/>
    <w:rsid w:val="00263911"/>
    <w:rsid w:val="00263A33"/>
    <w:rsid w:val="0026471D"/>
    <w:rsid w:val="00264927"/>
    <w:rsid w:val="00264DD3"/>
    <w:rsid w:val="00265D69"/>
    <w:rsid w:val="00266881"/>
    <w:rsid w:val="00267881"/>
    <w:rsid w:val="00270300"/>
    <w:rsid w:val="00270354"/>
    <w:rsid w:val="00271026"/>
    <w:rsid w:val="002723F2"/>
    <w:rsid w:val="00272F6E"/>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C1A"/>
    <w:rsid w:val="00280FEC"/>
    <w:rsid w:val="0028115B"/>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2E4"/>
    <w:rsid w:val="002A3934"/>
    <w:rsid w:val="002A3C50"/>
    <w:rsid w:val="002A552D"/>
    <w:rsid w:val="002A622D"/>
    <w:rsid w:val="002A65D4"/>
    <w:rsid w:val="002A6F28"/>
    <w:rsid w:val="002A6FBE"/>
    <w:rsid w:val="002A704E"/>
    <w:rsid w:val="002A77B3"/>
    <w:rsid w:val="002B0DB4"/>
    <w:rsid w:val="002B1650"/>
    <w:rsid w:val="002B17CC"/>
    <w:rsid w:val="002B1B11"/>
    <w:rsid w:val="002B1C98"/>
    <w:rsid w:val="002B1C9E"/>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2D0"/>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ACC"/>
    <w:rsid w:val="0031543D"/>
    <w:rsid w:val="00315A1A"/>
    <w:rsid w:val="00315F2F"/>
    <w:rsid w:val="003167A5"/>
    <w:rsid w:val="00316D12"/>
    <w:rsid w:val="00316D4A"/>
    <w:rsid w:val="00317EF0"/>
    <w:rsid w:val="003205DA"/>
    <w:rsid w:val="0032143F"/>
    <w:rsid w:val="003225A2"/>
    <w:rsid w:val="0032267D"/>
    <w:rsid w:val="0032287B"/>
    <w:rsid w:val="00322892"/>
    <w:rsid w:val="00322BF9"/>
    <w:rsid w:val="00323A21"/>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1D4D"/>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4D5E"/>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69A"/>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954"/>
    <w:rsid w:val="00386A19"/>
    <w:rsid w:val="0038758D"/>
    <w:rsid w:val="00387985"/>
    <w:rsid w:val="00387A4C"/>
    <w:rsid w:val="00387A8F"/>
    <w:rsid w:val="00390EDA"/>
    <w:rsid w:val="003917E3"/>
    <w:rsid w:val="00391BE3"/>
    <w:rsid w:val="003923AD"/>
    <w:rsid w:val="00392CAD"/>
    <w:rsid w:val="0039363F"/>
    <w:rsid w:val="00393AB1"/>
    <w:rsid w:val="00393C91"/>
    <w:rsid w:val="00393FA3"/>
    <w:rsid w:val="0039412B"/>
    <w:rsid w:val="00394CF5"/>
    <w:rsid w:val="003952B6"/>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1A4F"/>
    <w:rsid w:val="003B3117"/>
    <w:rsid w:val="003B37BD"/>
    <w:rsid w:val="003B5800"/>
    <w:rsid w:val="003B735C"/>
    <w:rsid w:val="003B7C7F"/>
    <w:rsid w:val="003B7C8D"/>
    <w:rsid w:val="003C070F"/>
    <w:rsid w:val="003C1312"/>
    <w:rsid w:val="003C2DD3"/>
    <w:rsid w:val="003C3310"/>
    <w:rsid w:val="003C40CB"/>
    <w:rsid w:val="003C41DB"/>
    <w:rsid w:val="003C4C53"/>
    <w:rsid w:val="003C6243"/>
    <w:rsid w:val="003C6A0B"/>
    <w:rsid w:val="003C6C18"/>
    <w:rsid w:val="003C6D51"/>
    <w:rsid w:val="003C7216"/>
    <w:rsid w:val="003C77F4"/>
    <w:rsid w:val="003D0245"/>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692"/>
    <w:rsid w:val="003F3E37"/>
    <w:rsid w:val="003F42C6"/>
    <w:rsid w:val="003F5304"/>
    <w:rsid w:val="003F5516"/>
    <w:rsid w:val="003F5732"/>
    <w:rsid w:val="003F6A59"/>
    <w:rsid w:val="003F71DF"/>
    <w:rsid w:val="003F739A"/>
    <w:rsid w:val="003F7829"/>
    <w:rsid w:val="003F7901"/>
    <w:rsid w:val="00401866"/>
    <w:rsid w:val="00402030"/>
    <w:rsid w:val="00403B11"/>
    <w:rsid w:val="00405499"/>
    <w:rsid w:val="00405F39"/>
    <w:rsid w:val="00406080"/>
    <w:rsid w:val="004065D3"/>
    <w:rsid w:val="004071EC"/>
    <w:rsid w:val="0040734E"/>
    <w:rsid w:val="00407604"/>
    <w:rsid w:val="00407AFD"/>
    <w:rsid w:val="00407F9F"/>
    <w:rsid w:val="004100F5"/>
    <w:rsid w:val="004103A2"/>
    <w:rsid w:val="0041094B"/>
    <w:rsid w:val="00411120"/>
    <w:rsid w:val="0041175A"/>
    <w:rsid w:val="004122AC"/>
    <w:rsid w:val="004122CE"/>
    <w:rsid w:val="00412428"/>
    <w:rsid w:val="00412C0A"/>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EAB"/>
    <w:rsid w:val="00422C10"/>
    <w:rsid w:val="00422D6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0EFA"/>
    <w:rsid w:val="00441264"/>
    <w:rsid w:val="00441703"/>
    <w:rsid w:val="00441D27"/>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956"/>
    <w:rsid w:val="00450B85"/>
    <w:rsid w:val="004513B5"/>
    <w:rsid w:val="0045339A"/>
    <w:rsid w:val="00453767"/>
    <w:rsid w:val="00453897"/>
    <w:rsid w:val="004546DF"/>
    <w:rsid w:val="00454B84"/>
    <w:rsid w:val="004555BE"/>
    <w:rsid w:val="00455F2C"/>
    <w:rsid w:val="00455F90"/>
    <w:rsid w:val="004567A8"/>
    <w:rsid w:val="00456EF9"/>
    <w:rsid w:val="00456FB2"/>
    <w:rsid w:val="00457498"/>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C091C"/>
    <w:rsid w:val="004C0A59"/>
    <w:rsid w:val="004C0BAE"/>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0B00"/>
    <w:rsid w:val="004D1F98"/>
    <w:rsid w:val="004D221A"/>
    <w:rsid w:val="004D244F"/>
    <w:rsid w:val="004D2530"/>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3A00"/>
    <w:rsid w:val="005357B3"/>
    <w:rsid w:val="00535CCE"/>
    <w:rsid w:val="005365BE"/>
    <w:rsid w:val="00537732"/>
    <w:rsid w:val="005378FF"/>
    <w:rsid w:val="00537F56"/>
    <w:rsid w:val="005400C5"/>
    <w:rsid w:val="00540463"/>
    <w:rsid w:val="0054059A"/>
    <w:rsid w:val="00541256"/>
    <w:rsid w:val="005427DE"/>
    <w:rsid w:val="00543D18"/>
    <w:rsid w:val="00543FF1"/>
    <w:rsid w:val="0054438E"/>
    <w:rsid w:val="00544CBC"/>
    <w:rsid w:val="00545494"/>
    <w:rsid w:val="00545814"/>
    <w:rsid w:val="00546EF4"/>
    <w:rsid w:val="0054785C"/>
    <w:rsid w:val="00547923"/>
    <w:rsid w:val="005501A1"/>
    <w:rsid w:val="005503F4"/>
    <w:rsid w:val="00550DD0"/>
    <w:rsid w:val="00551314"/>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E0079"/>
    <w:rsid w:val="005E066C"/>
    <w:rsid w:val="005E072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1522"/>
    <w:rsid w:val="005F1896"/>
    <w:rsid w:val="005F1E5C"/>
    <w:rsid w:val="005F26C6"/>
    <w:rsid w:val="005F280E"/>
    <w:rsid w:val="005F3A43"/>
    <w:rsid w:val="005F48CD"/>
    <w:rsid w:val="005F5262"/>
    <w:rsid w:val="005F6936"/>
    <w:rsid w:val="005F6954"/>
    <w:rsid w:val="00600BB7"/>
    <w:rsid w:val="00600E5D"/>
    <w:rsid w:val="006012B9"/>
    <w:rsid w:val="00602547"/>
    <w:rsid w:val="00604065"/>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36B"/>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26D"/>
    <w:rsid w:val="00650AF8"/>
    <w:rsid w:val="00652790"/>
    <w:rsid w:val="00652E41"/>
    <w:rsid w:val="00653D47"/>
    <w:rsid w:val="0065407D"/>
    <w:rsid w:val="0065408C"/>
    <w:rsid w:val="00654265"/>
    <w:rsid w:val="00654A1C"/>
    <w:rsid w:val="00655521"/>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B4E"/>
    <w:rsid w:val="00673E67"/>
    <w:rsid w:val="00673F38"/>
    <w:rsid w:val="00674A87"/>
    <w:rsid w:val="006757BF"/>
    <w:rsid w:val="006763B7"/>
    <w:rsid w:val="006765FF"/>
    <w:rsid w:val="006766B7"/>
    <w:rsid w:val="00677739"/>
    <w:rsid w:val="00677C0E"/>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F02"/>
    <w:rsid w:val="006957DD"/>
    <w:rsid w:val="00695F17"/>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2E87"/>
    <w:rsid w:val="006F319E"/>
    <w:rsid w:val="006F3D12"/>
    <w:rsid w:val="006F3E78"/>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20860"/>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BC8"/>
    <w:rsid w:val="00734EE7"/>
    <w:rsid w:val="007359D7"/>
    <w:rsid w:val="00737030"/>
    <w:rsid w:val="007374D1"/>
    <w:rsid w:val="007378BA"/>
    <w:rsid w:val="00740243"/>
    <w:rsid w:val="00740E72"/>
    <w:rsid w:val="0074377F"/>
    <w:rsid w:val="00744523"/>
    <w:rsid w:val="00744B6E"/>
    <w:rsid w:val="00746189"/>
    <w:rsid w:val="007464A1"/>
    <w:rsid w:val="00746768"/>
    <w:rsid w:val="007468E1"/>
    <w:rsid w:val="00746CAC"/>
    <w:rsid w:val="00746DAC"/>
    <w:rsid w:val="007472F1"/>
    <w:rsid w:val="00747A5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77E35"/>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FB3"/>
    <w:rsid w:val="00787459"/>
    <w:rsid w:val="007879F6"/>
    <w:rsid w:val="007900A2"/>
    <w:rsid w:val="00790115"/>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2BE2"/>
    <w:rsid w:val="007A37F4"/>
    <w:rsid w:val="007A48C8"/>
    <w:rsid w:val="007A4999"/>
    <w:rsid w:val="007A4CD1"/>
    <w:rsid w:val="007A5E7F"/>
    <w:rsid w:val="007A6369"/>
    <w:rsid w:val="007A76A0"/>
    <w:rsid w:val="007B00F5"/>
    <w:rsid w:val="007B11BC"/>
    <w:rsid w:val="007B180F"/>
    <w:rsid w:val="007B1A5C"/>
    <w:rsid w:val="007B2023"/>
    <w:rsid w:val="007B3DC3"/>
    <w:rsid w:val="007B446A"/>
    <w:rsid w:val="007B4F25"/>
    <w:rsid w:val="007B512A"/>
    <w:rsid w:val="007B5967"/>
    <w:rsid w:val="007B6720"/>
    <w:rsid w:val="007B6AB5"/>
    <w:rsid w:val="007B6DA3"/>
    <w:rsid w:val="007B7321"/>
    <w:rsid w:val="007B744C"/>
    <w:rsid w:val="007B74A2"/>
    <w:rsid w:val="007B74AA"/>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3DE"/>
    <w:rsid w:val="007C5BB5"/>
    <w:rsid w:val="007C6B55"/>
    <w:rsid w:val="007C6D03"/>
    <w:rsid w:val="007C78EA"/>
    <w:rsid w:val="007C7C50"/>
    <w:rsid w:val="007D0EA7"/>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335F"/>
    <w:rsid w:val="007E3668"/>
    <w:rsid w:val="007E39AE"/>
    <w:rsid w:val="007E3B8F"/>
    <w:rsid w:val="007E3EE4"/>
    <w:rsid w:val="007E4A9A"/>
    <w:rsid w:val="007E5AC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944"/>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17ED"/>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EEB"/>
    <w:rsid w:val="0084021D"/>
    <w:rsid w:val="00840F07"/>
    <w:rsid w:val="008418D9"/>
    <w:rsid w:val="008421D3"/>
    <w:rsid w:val="00842F5B"/>
    <w:rsid w:val="00843381"/>
    <w:rsid w:val="00843B67"/>
    <w:rsid w:val="0084422A"/>
    <w:rsid w:val="00844D86"/>
    <w:rsid w:val="008451A1"/>
    <w:rsid w:val="00846338"/>
    <w:rsid w:val="008463D7"/>
    <w:rsid w:val="00846624"/>
    <w:rsid w:val="0084690A"/>
    <w:rsid w:val="00846F9B"/>
    <w:rsid w:val="00847222"/>
    <w:rsid w:val="00847343"/>
    <w:rsid w:val="008473B9"/>
    <w:rsid w:val="0084781A"/>
    <w:rsid w:val="00850095"/>
    <w:rsid w:val="00850EEF"/>
    <w:rsid w:val="00850FB6"/>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EFD"/>
    <w:rsid w:val="008838A3"/>
    <w:rsid w:val="00884DB8"/>
    <w:rsid w:val="00884E52"/>
    <w:rsid w:val="00884F26"/>
    <w:rsid w:val="008851E6"/>
    <w:rsid w:val="00885747"/>
    <w:rsid w:val="008860B9"/>
    <w:rsid w:val="00887F8E"/>
    <w:rsid w:val="008904B4"/>
    <w:rsid w:val="00890994"/>
    <w:rsid w:val="00890A68"/>
    <w:rsid w:val="00890C7C"/>
    <w:rsid w:val="00890F8C"/>
    <w:rsid w:val="00891BAD"/>
    <w:rsid w:val="00892236"/>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3FFF"/>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783"/>
    <w:rsid w:val="008D3CC7"/>
    <w:rsid w:val="008D51C7"/>
    <w:rsid w:val="008D5453"/>
    <w:rsid w:val="008D54BC"/>
    <w:rsid w:val="008D54D3"/>
    <w:rsid w:val="008D5FF6"/>
    <w:rsid w:val="008D62F9"/>
    <w:rsid w:val="008D665E"/>
    <w:rsid w:val="008D6B8C"/>
    <w:rsid w:val="008D6CC5"/>
    <w:rsid w:val="008D762E"/>
    <w:rsid w:val="008D795F"/>
    <w:rsid w:val="008D7C1F"/>
    <w:rsid w:val="008E0614"/>
    <w:rsid w:val="008E0711"/>
    <w:rsid w:val="008E0875"/>
    <w:rsid w:val="008E120E"/>
    <w:rsid w:val="008E126B"/>
    <w:rsid w:val="008E2AB7"/>
    <w:rsid w:val="008E317F"/>
    <w:rsid w:val="008E3960"/>
    <w:rsid w:val="008E3F09"/>
    <w:rsid w:val="008E48DB"/>
    <w:rsid w:val="008E52C6"/>
    <w:rsid w:val="008E5832"/>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0796E"/>
    <w:rsid w:val="00910004"/>
    <w:rsid w:val="009117E0"/>
    <w:rsid w:val="009118A8"/>
    <w:rsid w:val="00912DE2"/>
    <w:rsid w:val="00913C82"/>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F89"/>
    <w:rsid w:val="00937FDD"/>
    <w:rsid w:val="009406EA"/>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67FF8"/>
    <w:rsid w:val="00970154"/>
    <w:rsid w:val="009707F2"/>
    <w:rsid w:val="00971529"/>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1C39"/>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628"/>
    <w:rsid w:val="009D69DE"/>
    <w:rsid w:val="009D7893"/>
    <w:rsid w:val="009E0D45"/>
    <w:rsid w:val="009E1002"/>
    <w:rsid w:val="009E15D3"/>
    <w:rsid w:val="009E179E"/>
    <w:rsid w:val="009E1821"/>
    <w:rsid w:val="009E199D"/>
    <w:rsid w:val="009E1C59"/>
    <w:rsid w:val="009E24DF"/>
    <w:rsid w:val="009E2A13"/>
    <w:rsid w:val="009E40F2"/>
    <w:rsid w:val="009E4F41"/>
    <w:rsid w:val="009E500A"/>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1C1"/>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915"/>
    <w:rsid w:val="00A3506D"/>
    <w:rsid w:val="00A36038"/>
    <w:rsid w:val="00A36539"/>
    <w:rsid w:val="00A36EF0"/>
    <w:rsid w:val="00A376FA"/>
    <w:rsid w:val="00A379B9"/>
    <w:rsid w:val="00A37C12"/>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C56"/>
    <w:rsid w:val="00A85DEC"/>
    <w:rsid w:val="00A85E0E"/>
    <w:rsid w:val="00A86013"/>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1974"/>
    <w:rsid w:val="00AB1AA2"/>
    <w:rsid w:val="00AB2179"/>
    <w:rsid w:val="00AB3443"/>
    <w:rsid w:val="00AB3629"/>
    <w:rsid w:val="00AB37CE"/>
    <w:rsid w:val="00AB3E6E"/>
    <w:rsid w:val="00AB4153"/>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6137"/>
    <w:rsid w:val="00AC6156"/>
    <w:rsid w:val="00AC6556"/>
    <w:rsid w:val="00AD0483"/>
    <w:rsid w:val="00AD0624"/>
    <w:rsid w:val="00AD0838"/>
    <w:rsid w:val="00AD10F9"/>
    <w:rsid w:val="00AD1841"/>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CC2"/>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BAE"/>
    <w:rsid w:val="00B85F49"/>
    <w:rsid w:val="00B85FBE"/>
    <w:rsid w:val="00B8620B"/>
    <w:rsid w:val="00B86576"/>
    <w:rsid w:val="00B87873"/>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90F"/>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12D"/>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9CD"/>
    <w:rsid w:val="00C20D12"/>
    <w:rsid w:val="00C20F4E"/>
    <w:rsid w:val="00C2191A"/>
    <w:rsid w:val="00C232FB"/>
    <w:rsid w:val="00C23943"/>
    <w:rsid w:val="00C2412B"/>
    <w:rsid w:val="00C2448E"/>
    <w:rsid w:val="00C24E1D"/>
    <w:rsid w:val="00C25CD3"/>
    <w:rsid w:val="00C2618D"/>
    <w:rsid w:val="00C2697A"/>
    <w:rsid w:val="00C27963"/>
    <w:rsid w:val="00C30C8D"/>
    <w:rsid w:val="00C31FB7"/>
    <w:rsid w:val="00C322F9"/>
    <w:rsid w:val="00C32A0F"/>
    <w:rsid w:val="00C32C68"/>
    <w:rsid w:val="00C33600"/>
    <w:rsid w:val="00C3398B"/>
    <w:rsid w:val="00C33EA0"/>
    <w:rsid w:val="00C344DF"/>
    <w:rsid w:val="00C34A67"/>
    <w:rsid w:val="00C355F0"/>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AAB"/>
    <w:rsid w:val="00C55D04"/>
    <w:rsid w:val="00C56631"/>
    <w:rsid w:val="00C56966"/>
    <w:rsid w:val="00C604D9"/>
    <w:rsid w:val="00C60FD2"/>
    <w:rsid w:val="00C613E6"/>
    <w:rsid w:val="00C61C41"/>
    <w:rsid w:val="00C6290F"/>
    <w:rsid w:val="00C62E5A"/>
    <w:rsid w:val="00C63050"/>
    <w:rsid w:val="00C63735"/>
    <w:rsid w:val="00C63C1A"/>
    <w:rsid w:val="00C64816"/>
    <w:rsid w:val="00C64AF6"/>
    <w:rsid w:val="00C64CB3"/>
    <w:rsid w:val="00C64E79"/>
    <w:rsid w:val="00C650F4"/>
    <w:rsid w:val="00C6679F"/>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91"/>
    <w:rsid w:val="00CC2B56"/>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85B"/>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5D84"/>
    <w:rsid w:val="00D065A7"/>
    <w:rsid w:val="00D07D6D"/>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2C4"/>
    <w:rsid w:val="00D32B0C"/>
    <w:rsid w:val="00D34092"/>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1A4"/>
    <w:rsid w:val="00D712EC"/>
    <w:rsid w:val="00D7175C"/>
    <w:rsid w:val="00D72828"/>
    <w:rsid w:val="00D72B2E"/>
    <w:rsid w:val="00D7379B"/>
    <w:rsid w:val="00D74115"/>
    <w:rsid w:val="00D749D7"/>
    <w:rsid w:val="00D74B6B"/>
    <w:rsid w:val="00D74EA4"/>
    <w:rsid w:val="00D7509F"/>
    <w:rsid w:val="00D754BD"/>
    <w:rsid w:val="00D760A8"/>
    <w:rsid w:val="00D76CB8"/>
    <w:rsid w:val="00D77A26"/>
    <w:rsid w:val="00D80598"/>
    <w:rsid w:val="00D80C65"/>
    <w:rsid w:val="00D82497"/>
    <w:rsid w:val="00D845B8"/>
    <w:rsid w:val="00D8495E"/>
    <w:rsid w:val="00D85010"/>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2C3"/>
    <w:rsid w:val="00DA6E41"/>
    <w:rsid w:val="00DA7113"/>
    <w:rsid w:val="00DA79C2"/>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800"/>
    <w:rsid w:val="00DC1A2A"/>
    <w:rsid w:val="00DC32FA"/>
    <w:rsid w:val="00DC3F55"/>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2BA"/>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E5"/>
    <w:rsid w:val="00DF0BFE"/>
    <w:rsid w:val="00DF1383"/>
    <w:rsid w:val="00DF24C0"/>
    <w:rsid w:val="00DF2A1A"/>
    <w:rsid w:val="00DF2C0E"/>
    <w:rsid w:val="00DF2DF5"/>
    <w:rsid w:val="00DF3858"/>
    <w:rsid w:val="00DF4239"/>
    <w:rsid w:val="00DF449B"/>
    <w:rsid w:val="00DF4BDA"/>
    <w:rsid w:val="00DF4C85"/>
    <w:rsid w:val="00DF4E76"/>
    <w:rsid w:val="00DF50B0"/>
    <w:rsid w:val="00DF7FD6"/>
    <w:rsid w:val="00E00318"/>
    <w:rsid w:val="00E0095F"/>
    <w:rsid w:val="00E0112D"/>
    <w:rsid w:val="00E028EE"/>
    <w:rsid w:val="00E029D7"/>
    <w:rsid w:val="00E02E48"/>
    <w:rsid w:val="00E032F1"/>
    <w:rsid w:val="00E03A59"/>
    <w:rsid w:val="00E03A6C"/>
    <w:rsid w:val="00E03EB1"/>
    <w:rsid w:val="00E0536F"/>
    <w:rsid w:val="00E0538C"/>
    <w:rsid w:val="00E058E9"/>
    <w:rsid w:val="00E05DDE"/>
    <w:rsid w:val="00E0619A"/>
    <w:rsid w:val="00E06506"/>
    <w:rsid w:val="00E06847"/>
    <w:rsid w:val="00E069B4"/>
    <w:rsid w:val="00E10018"/>
    <w:rsid w:val="00E10F6B"/>
    <w:rsid w:val="00E11324"/>
    <w:rsid w:val="00E119DC"/>
    <w:rsid w:val="00E125FF"/>
    <w:rsid w:val="00E127A3"/>
    <w:rsid w:val="00E129DE"/>
    <w:rsid w:val="00E12E4B"/>
    <w:rsid w:val="00E12F74"/>
    <w:rsid w:val="00E139CA"/>
    <w:rsid w:val="00E13F69"/>
    <w:rsid w:val="00E15C46"/>
    <w:rsid w:val="00E162B7"/>
    <w:rsid w:val="00E163AD"/>
    <w:rsid w:val="00E169D1"/>
    <w:rsid w:val="00E16BCC"/>
    <w:rsid w:val="00E16F1D"/>
    <w:rsid w:val="00E175E5"/>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7D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D7F"/>
    <w:rsid w:val="00EA152F"/>
    <w:rsid w:val="00EA1A11"/>
    <w:rsid w:val="00EA1FBE"/>
    <w:rsid w:val="00EA251F"/>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166D"/>
    <w:rsid w:val="00EC16EA"/>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4E9C"/>
    <w:rsid w:val="00EE52D1"/>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0C0A"/>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189"/>
    <w:rsid w:val="00FD2A85"/>
    <w:rsid w:val="00FD2EF1"/>
    <w:rsid w:val="00FD3C50"/>
    <w:rsid w:val="00FD41F9"/>
    <w:rsid w:val="00FD46A2"/>
    <w:rsid w:val="00FD57C1"/>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ui-provider">
    <w:name w:val="ui-provider"/>
    <w:basedOn w:val="a3"/>
    <w:rsid w:val="00E068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09968854">
      <w:bodyDiv w:val="1"/>
      <w:marLeft w:val="0"/>
      <w:marRight w:val="0"/>
      <w:marTop w:val="0"/>
      <w:marBottom w:val="0"/>
      <w:divBdr>
        <w:top w:val="none" w:sz="0" w:space="0" w:color="auto"/>
        <w:left w:val="none" w:sz="0" w:space="0" w:color="auto"/>
        <w:bottom w:val="none" w:sz="0" w:space="0" w:color="auto"/>
        <w:right w:val="none" w:sz="0" w:space="0" w:color="auto"/>
      </w:divBdr>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7890012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B635C-757C-467A-A692-4CAE6D904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4269</TotalTime>
  <Pages>6</Pages>
  <Words>6327</Words>
  <Characters>36065</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130</cp:revision>
  <cp:lastPrinted>2009-04-22T01:01:00Z</cp:lastPrinted>
  <dcterms:created xsi:type="dcterms:W3CDTF">2025-02-07T13:02:00Z</dcterms:created>
  <dcterms:modified xsi:type="dcterms:W3CDTF">2025-05-09T13:46:00Z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1728179634</vt:lpwstr>
  </property>
</Properties>
</file>